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E7C" w:rsidRPr="004A2633" w:rsidRDefault="00726FE1" w:rsidP="00E42B26">
      <w:pPr>
        <w:pStyle w:val="Nadpis1"/>
        <w:pBdr>
          <w:bottom w:val="dotted" w:sz="6" w:space="0" w:color="B8B8B8"/>
        </w:pBdr>
        <w:spacing w:before="75" w:after="150"/>
        <w:jc w:val="center"/>
        <w:rPr>
          <w:rFonts w:ascii="Calibri" w:hAnsi="Calibri" w:cs="Calibri"/>
          <w:b/>
          <w:caps/>
          <w:color w:val="000000"/>
          <w:sz w:val="56"/>
          <w:szCs w:val="36"/>
        </w:rPr>
      </w:pPr>
      <w:r w:rsidRPr="004A2633">
        <w:rPr>
          <w:rFonts w:ascii="Calibri" w:hAnsi="Calibri" w:cs="Calibri"/>
          <w:b/>
          <w:caps/>
          <w:color w:val="000000"/>
          <w:sz w:val="56"/>
          <w:szCs w:val="36"/>
        </w:rPr>
        <w:t>Plachetní směrnice</w:t>
      </w:r>
    </w:p>
    <w:p w:rsidR="00B76E7C" w:rsidRPr="00756FC5" w:rsidRDefault="00F013AC" w:rsidP="00B76E7C">
      <w:pPr>
        <w:jc w:val="center"/>
        <w:rPr>
          <w:rFonts w:ascii="Calibri" w:hAnsi="Calibri" w:cs="Calibri"/>
          <w:b/>
          <w:sz w:val="48"/>
          <w:szCs w:val="48"/>
        </w:rPr>
      </w:pPr>
      <w:r>
        <w:rPr>
          <w:rFonts w:ascii="Calibri" w:hAnsi="Calibri" w:cs="Calibri"/>
          <w:b/>
          <w:sz w:val="48"/>
          <w:szCs w:val="48"/>
        </w:rPr>
        <w:t>UNIQA CUP</w:t>
      </w:r>
    </w:p>
    <w:p w:rsidR="00E42B26" w:rsidRPr="009C5BBF" w:rsidRDefault="009C5BBF" w:rsidP="00E42B26">
      <w:pPr>
        <w:pStyle w:val="Nadpis3"/>
        <w:rPr>
          <w:rFonts w:ascii="Calibri" w:hAnsi="Calibri" w:cs="Calibri"/>
          <w:szCs w:val="36"/>
        </w:rPr>
      </w:pPr>
      <w:r w:rsidRPr="009C5BBF">
        <w:rPr>
          <w:rFonts w:ascii="Calibri" w:hAnsi="Calibri" w:cs="Calibri"/>
          <w:szCs w:val="36"/>
        </w:rPr>
        <w:t>CTL  26130</w:t>
      </w:r>
      <w:r w:rsidR="00F013AC">
        <w:rPr>
          <w:rFonts w:ascii="Calibri" w:hAnsi="Calibri" w:cs="Calibri"/>
          <w:szCs w:val="36"/>
        </w:rPr>
        <w:t>1</w:t>
      </w:r>
    </w:p>
    <w:p w:rsidR="00E42B26" w:rsidRDefault="00597BAE" w:rsidP="00E42B26">
      <w:pPr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noProof/>
          <w:sz w:val="28"/>
          <w:szCs w:val="28"/>
        </w:rPr>
        <w:drawing>
          <wp:inline distT="0" distB="0" distL="0" distR="0">
            <wp:extent cx="1257300" cy="1257300"/>
            <wp:effectExtent l="19050" t="0" r="0" b="0"/>
            <wp:docPr id="1" name="obrázek 1" descr="https://static.wixstatic.com/media/c27cad_984f55a06e814b30a74b23e94104e878~mv2.jpg/v1/fill/w_179,h_179,al_c,q_80,usm_0.66_1.00_0.01,enc_auto/c27cad_984f55a06e814b30a74b23e94104e878~mv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 descr="https://static.wixstatic.com/media/c27cad_984f55a06e814b30a74b23e94104e878~mv2.jpg/v1/fill/w_179,h_179,al_c,q_80,usm_0.66_1.00_0.01,enc_auto/c27cad_984f55a06e814b30a74b23e94104e878~mv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26FE1" w:rsidRDefault="00F013AC" w:rsidP="00E42B26">
      <w:pPr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18</w:t>
      </w:r>
      <w:r w:rsidR="009C5BBF">
        <w:rPr>
          <w:rFonts w:ascii="Calibri" w:hAnsi="Calibri" w:cs="Calibri"/>
          <w:b/>
          <w:sz w:val="28"/>
          <w:szCs w:val="28"/>
        </w:rPr>
        <w:t xml:space="preserve">. - </w:t>
      </w:r>
      <w:r>
        <w:rPr>
          <w:rFonts w:ascii="Calibri" w:hAnsi="Calibri" w:cs="Calibri"/>
          <w:b/>
          <w:sz w:val="28"/>
          <w:szCs w:val="28"/>
        </w:rPr>
        <w:t>19</w:t>
      </w:r>
      <w:r w:rsidR="009C5BBF">
        <w:rPr>
          <w:rFonts w:ascii="Calibri" w:hAnsi="Calibri" w:cs="Calibri"/>
          <w:b/>
          <w:sz w:val="28"/>
          <w:szCs w:val="28"/>
        </w:rPr>
        <w:t>. 4. 2026</w:t>
      </w:r>
    </w:p>
    <w:p w:rsidR="00726FE1" w:rsidRPr="00F110E1" w:rsidRDefault="00726FE1" w:rsidP="00F110E1">
      <w:pPr>
        <w:jc w:val="center"/>
        <w:rPr>
          <w:rFonts w:ascii="Calibri" w:hAnsi="Calibri" w:cs="Calibri"/>
          <w:b/>
          <w:sz w:val="32"/>
          <w:szCs w:val="28"/>
        </w:rPr>
      </w:pPr>
      <w:r w:rsidRPr="00F110E1">
        <w:rPr>
          <w:rFonts w:ascii="Calibri" w:hAnsi="Calibri" w:cs="Calibri"/>
          <w:b/>
          <w:sz w:val="32"/>
          <w:szCs w:val="28"/>
        </w:rPr>
        <w:t>Jachetní oddíl S</w:t>
      </w:r>
      <w:r w:rsidR="001275DE">
        <w:rPr>
          <w:rFonts w:ascii="Calibri" w:hAnsi="Calibri" w:cs="Calibri"/>
          <w:b/>
          <w:sz w:val="32"/>
          <w:szCs w:val="28"/>
        </w:rPr>
        <w:t>lavoj Hluboká nad Vltavou,</w:t>
      </w:r>
      <w:r w:rsidR="009C5BBF">
        <w:rPr>
          <w:rFonts w:ascii="Calibri" w:hAnsi="Calibri" w:cs="Calibri"/>
          <w:b/>
          <w:sz w:val="32"/>
          <w:szCs w:val="28"/>
        </w:rPr>
        <w:t xml:space="preserve"> </w:t>
      </w:r>
      <w:r w:rsidR="005A2F58">
        <w:rPr>
          <w:rFonts w:ascii="Calibri" w:hAnsi="Calibri" w:cs="Calibri"/>
          <w:b/>
          <w:sz w:val="32"/>
          <w:szCs w:val="28"/>
        </w:rPr>
        <w:t>z.s</w:t>
      </w:r>
      <w:r w:rsidR="00402FE3">
        <w:rPr>
          <w:rFonts w:ascii="Calibri" w:hAnsi="Calibri" w:cs="Calibri"/>
          <w:b/>
          <w:sz w:val="32"/>
          <w:szCs w:val="28"/>
        </w:rPr>
        <w:t>.</w:t>
      </w:r>
    </w:p>
    <w:p w:rsidR="00726FE1" w:rsidRDefault="00726FE1" w:rsidP="00E42B26">
      <w:pPr>
        <w:jc w:val="center"/>
        <w:rPr>
          <w:rFonts w:ascii="Calibri" w:hAnsi="Calibri" w:cs="Calibri"/>
          <w:b/>
          <w:sz w:val="28"/>
          <w:szCs w:val="28"/>
        </w:rPr>
      </w:pPr>
    </w:p>
    <w:p w:rsidR="00F110E1" w:rsidRPr="00C138EA" w:rsidRDefault="006109F3" w:rsidP="00C138EA">
      <w:pPr>
        <w:rPr>
          <w:rFonts w:ascii="Calibri" w:hAnsi="Calibri" w:cs="Calibri"/>
          <w:b/>
          <w:sz w:val="24"/>
          <w:u w:val="single"/>
        </w:rPr>
      </w:pPr>
      <w:r>
        <w:rPr>
          <w:rFonts w:ascii="Calibri" w:hAnsi="Calibri" w:cs="Calibri"/>
          <w:b/>
          <w:sz w:val="24"/>
          <w:u w:val="single"/>
        </w:rPr>
        <w:t>Řízení závodu</w:t>
      </w:r>
      <w:r w:rsidR="00C138EA" w:rsidRPr="009C5BBF">
        <w:rPr>
          <w:rFonts w:ascii="Calibri" w:hAnsi="Calibri" w:cs="Calibri"/>
          <w:b/>
          <w:sz w:val="24"/>
        </w:rPr>
        <w:t xml:space="preserve"> </w:t>
      </w:r>
      <w:r w:rsidR="00F110E1">
        <w:rPr>
          <w:rFonts w:ascii="Arial" w:hAnsi="Arial"/>
          <w:sz w:val="24"/>
        </w:rPr>
        <w:t xml:space="preserve">Závod bude řízen podle </w:t>
      </w:r>
      <w:r w:rsidR="000B1C8D">
        <w:rPr>
          <w:rFonts w:ascii="Arial" w:hAnsi="Arial"/>
          <w:sz w:val="24"/>
        </w:rPr>
        <w:t>Závodních pravidel jachtingu</w:t>
      </w:r>
      <w:r>
        <w:rPr>
          <w:rFonts w:ascii="Arial" w:hAnsi="Arial"/>
          <w:sz w:val="24"/>
        </w:rPr>
        <w:t xml:space="preserve"> 2025-2028, Vypsání závodu, Plachetních směrnic a Vyhlášek Komise rozhodčích</w:t>
      </w:r>
    </w:p>
    <w:p w:rsidR="00F110E1" w:rsidRPr="00131EF8" w:rsidRDefault="00F110E1" w:rsidP="00F110E1">
      <w:pPr>
        <w:rPr>
          <w:rFonts w:ascii="Calibri" w:hAnsi="Calibri" w:cs="Calibri"/>
          <w:b/>
          <w:sz w:val="28"/>
          <w:szCs w:val="28"/>
        </w:rPr>
      </w:pPr>
    </w:p>
    <w:p w:rsidR="00C21A6C" w:rsidRPr="006109F3" w:rsidRDefault="006109F3" w:rsidP="006109F3">
      <w:pPr>
        <w:pStyle w:val="Nadpis5"/>
        <w:numPr>
          <w:ilvl w:val="0"/>
          <w:numId w:val="0"/>
        </w:numPr>
        <w:ind w:left="1410" w:hanging="1410"/>
        <w:jc w:val="both"/>
        <w:rPr>
          <w:rFonts w:ascii="Arial" w:hAnsi="Arial" w:cs="Arial"/>
          <w:b w:val="0"/>
          <w:szCs w:val="24"/>
          <w:u w:val="single"/>
        </w:rPr>
      </w:pPr>
      <w:r>
        <w:rPr>
          <w:rFonts w:ascii="Calibri" w:hAnsi="Calibri" w:cs="Calibri"/>
          <w:szCs w:val="24"/>
          <w:u w:val="single"/>
        </w:rPr>
        <w:t>Vyhlášky</w:t>
      </w:r>
      <w:r w:rsidR="00C138EA">
        <w:rPr>
          <w:rFonts w:ascii="Calibri" w:hAnsi="Calibri" w:cs="Calibri"/>
          <w:szCs w:val="24"/>
          <w:u w:val="single"/>
        </w:rPr>
        <w:t xml:space="preserve"> se změnami</w:t>
      </w:r>
      <w:r>
        <w:rPr>
          <w:rFonts w:ascii="Calibri" w:hAnsi="Calibri" w:cs="Calibri"/>
          <w:szCs w:val="24"/>
          <w:u w:val="single"/>
        </w:rPr>
        <w:t xml:space="preserve"> pro závodníky</w:t>
      </w:r>
      <w:r w:rsidR="00C138EA" w:rsidRPr="009C5BBF">
        <w:rPr>
          <w:rFonts w:ascii="Calibri" w:hAnsi="Calibri" w:cs="Calibri"/>
          <w:szCs w:val="24"/>
        </w:rPr>
        <w:t xml:space="preserve"> </w:t>
      </w:r>
      <w:r w:rsidR="00C21A6C" w:rsidRPr="006109F3">
        <w:rPr>
          <w:rFonts w:ascii="Arial" w:hAnsi="Arial" w:cs="Arial"/>
          <w:b w:val="0"/>
          <w:szCs w:val="24"/>
        </w:rPr>
        <w:t xml:space="preserve">budou umístěny na oficiální vývěsní tabuli umístěné </w:t>
      </w:r>
      <w:r w:rsidR="000A494E" w:rsidRPr="006109F3">
        <w:rPr>
          <w:rFonts w:ascii="Arial" w:hAnsi="Arial" w:cs="Arial"/>
          <w:b w:val="0"/>
          <w:szCs w:val="24"/>
        </w:rPr>
        <w:t>v</w:t>
      </w:r>
      <w:r w:rsidR="00D6009B" w:rsidRPr="006109F3">
        <w:rPr>
          <w:rFonts w:ascii="Arial" w:hAnsi="Arial" w:cs="Arial"/>
          <w:b w:val="0"/>
          <w:szCs w:val="24"/>
        </w:rPr>
        <w:t xml:space="preserve"> průchodu </w:t>
      </w:r>
      <w:r w:rsidR="00817B3B" w:rsidRPr="006109F3">
        <w:rPr>
          <w:rFonts w:ascii="Arial" w:hAnsi="Arial" w:cs="Arial"/>
          <w:b w:val="0"/>
          <w:szCs w:val="24"/>
        </w:rPr>
        <w:t>objektu</w:t>
      </w:r>
      <w:r w:rsidR="00C138EA">
        <w:rPr>
          <w:rFonts w:ascii="Arial" w:hAnsi="Arial" w:cs="Arial"/>
          <w:b w:val="0"/>
          <w:szCs w:val="24"/>
        </w:rPr>
        <w:t xml:space="preserve"> nejpozději 60min. před jejich </w:t>
      </w:r>
      <w:r w:rsidR="005E578D">
        <w:rPr>
          <w:rFonts w:ascii="Arial" w:hAnsi="Arial" w:cs="Arial"/>
          <w:b w:val="0"/>
          <w:szCs w:val="24"/>
        </w:rPr>
        <w:t>u</w:t>
      </w:r>
      <w:r w:rsidR="00C138EA">
        <w:rPr>
          <w:rFonts w:ascii="Arial" w:hAnsi="Arial" w:cs="Arial"/>
          <w:b w:val="0"/>
          <w:szCs w:val="24"/>
        </w:rPr>
        <w:t>činností</w:t>
      </w:r>
      <w:r w:rsidR="005E578D">
        <w:rPr>
          <w:rFonts w:ascii="Arial" w:hAnsi="Arial" w:cs="Arial"/>
          <w:b w:val="0"/>
          <w:szCs w:val="24"/>
        </w:rPr>
        <w:t>.</w:t>
      </w:r>
    </w:p>
    <w:p w:rsidR="00604985" w:rsidRPr="00E101EF" w:rsidRDefault="00604985" w:rsidP="001460C9">
      <w:pPr>
        <w:pStyle w:val="Zkladntextodsazen"/>
        <w:jc w:val="both"/>
        <w:rPr>
          <w:rFonts w:ascii="Calibri" w:hAnsi="Calibri" w:cs="Calibri"/>
          <w:szCs w:val="24"/>
        </w:rPr>
      </w:pPr>
    </w:p>
    <w:p w:rsidR="00C21A6C" w:rsidRDefault="00C21A6C" w:rsidP="00A6184A">
      <w:pPr>
        <w:jc w:val="both"/>
        <w:rPr>
          <w:rFonts w:ascii="Calibri" w:hAnsi="Calibri" w:cs="Calibri"/>
          <w:sz w:val="24"/>
          <w:szCs w:val="24"/>
        </w:rPr>
      </w:pPr>
      <w:r w:rsidRPr="006109F3">
        <w:rPr>
          <w:rFonts w:ascii="Calibri" w:hAnsi="Calibri" w:cs="Calibri"/>
          <w:b/>
          <w:sz w:val="24"/>
          <w:szCs w:val="24"/>
          <w:u w:val="single"/>
        </w:rPr>
        <w:t xml:space="preserve">Znamení </w:t>
      </w:r>
      <w:r w:rsidR="00196695" w:rsidRPr="006109F3">
        <w:rPr>
          <w:rFonts w:ascii="Calibri" w:hAnsi="Calibri" w:cs="Calibri"/>
          <w:b/>
          <w:sz w:val="24"/>
          <w:szCs w:val="24"/>
          <w:u w:val="single"/>
        </w:rPr>
        <w:t xml:space="preserve">závodu </w:t>
      </w:r>
      <w:r w:rsidRPr="006109F3">
        <w:rPr>
          <w:rFonts w:ascii="Calibri" w:hAnsi="Calibri" w:cs="Calibri"/>
          <w:b/>
          <w:sz w:val="24"/>
          <w:szCs w:val="24"/>
          <w:u w:val="single"/>
        </w:rPr>
        <w:t>na břehu</w:t>
      </w:r>
      <w:r w:rsidRPr="00E101EF">
        <w:rPr>
          <w:rFonts w:ascii="Calibri" w:hAnsi="Calibri" w:cs="Calibri"/>
          <w:sz w:val="24"/>
          <w:szCs w:val="24"/>
        </w:rPr>
        <w:t xml:space="preserve"> </w:t>
      </w:r>
      <w:r w:rsidRPr="006109F3">
        <w:rPr>
          <w:rFonts w:ascii="Arial" w:hAnsi="Arial" w:cs="Arial"/>
          <w:sz w:val="24"/>
          <w:szCs w:val="24"/>
        </w:rPr>
        <w:t xml:space="preserve">budou vztyčena na stožáru </w:t>
      </w:r>
      <w:r w:rsidR="00D6009B" w:rsidRPr="006109F3">
        <w:rPr>
          <w:rFonts w:ascii="Arial" w:hAnsi="Arial" w:cs="Arial"/>
          <w:sz w:val="24"/>
          <w:szCs w:val="24"/>
        </w:rPr>
        <w:t>ukotveného člunu ZK</w:t>
      </w:r>
      <w:r w:rsidR="00166318" w:rsidRPr="006109F3">
        <w:rPr>
          <w:rFonts w:ascii="Arial" w:hAnsi="Arial" w:cs="Arial"/>
          <w:sz w:val="24"/>
          <w:szCs w:val="24"/>
        </w:rPr>
        <w:t>.</w:t>
      </w:r>
    </w:p>
    <w:p w:rsidR="00C21A6C" w:rsidRPr="00E101EF" w:rsidRDefault="00C21A6C" w:rsidP="001460C9">
      <w:pPr>
        <w:jc w:val="both"/>
        <w:rPr>
          <w:rFonts w:ascii="Calibri" w:hAnsi="Calibri" w:cs="Calibri"/>
          <w:b/>
          <w:sz w:val="24"/>
          <w:szCs w:val="24"/>
        </w:rPr>
      </w:pPr>
    </w:p>
    <w:p w:rsidR="00A7273F" w:rsidRPr="00C138EA" w:rsidRDefault="006109F3" w:rsidP="00C138EA">
      <w:pPr>
        <w:pStyle w:val="Nadpis2"/>
        <w:jc w:val="both"/>
        <w:rPr>
          <w:rFonts w:ascii="Arial" w:hAnsi="Arial" w:cs="Arial"/>
          <w:b w:val="0"/>
          <w:szCs w:val="24"/>
        </w:rPr>
      </w:pPr>
      <w:r>
        <w:rPr>
          <w:rFonts w:ascii="Calibri" w:hAnsi="Calibri" w:cs="Calibri"/>
          <w:szCs w:val="24"/>
          <w:u w:val="single"/>
        </w:rPr>
        <w:t>Časový plán závodu</w:t>
      </w:r>
      <w:r w:rsidR="00C138EA">
        <w:rPr>
          <w:rFonts w:ascii="Calibri" w:hAnsi="Calibri" w:cs="Calibri"/>
          <w:szCs w:val="24"/>
          <w:u w:val="single"/>
        </w:rPr>
        <w:t xml:space="preserve"> </w:t>
      </w:r>
      <w:r w:rsidR="00D64DC7" w:rsidRPr="00C138EA">
        <w:rPr>
          <w:rFonts w:ascii="Arial" w:hAnsi="Arial" w:cs="Arial"/>
          <w:b w:val="0"/>
          <w:noProof/>
          <w:szCs w:val="24"/>
        </w:rPr>
        <w:t>Druhý</w:t>
      </w:r>
      <w:r w:rsidR="009770D0" w:rsidRPr="00C138EA">
        <w:rPr>
          <w:rFonts w:ascii="Arial" w:hAnsi="Arial" w:cs="Arial"/>
          <w:b w:val="0"/>
          <w:noProof/>
          <w:szCs w:val="24"/>
        </w:rPr>
        <w:t xml:space="preserve"> den závodu nebude žádná rozjížďka startována po 1</w:t>
      </w:r>
      <w:r w:rsidR="00F110E1" w:rsidRPr="00C138EA">
        <w:rPr>
          <w:rFonts w:ascii="Arial" w:hAnsi="Arial" w:cs="Arial"/>
          <w:b w:val="0"/>
          <w:noProof/>
          <w:szCs w:val="24"/>
        </w:rPr>
        <w:t>3</w:t>
      </w:r>
      <w:r w:rsidR="009770D0" w:rsidRPr="00C138EA">
        <w:rPr>
          <w:rFonts w:ascii="Arial" w:hAnsi="Arial" w:cs="Arial"/>
          <w:b w:val="0"/>
          <w:noProof/>
          <w:szCs w:val="24"/>
        </w:rPr>
        <w:t>:00</w:t>
      </w:r>
      <w:r w:rsidR="00D6009B" w:rsidRPr="00C138EA">
        <w:rPr>
          <w:rFonts w:ascii="Arial" w:hAnsi="Arial" w:cs="Arial"/>
          <w:b w:val="0"/>
          <w:noProof/>
          <w:szCs w:val="24"/>
        </w:rPr>
        <w:t>hod.</w:t>
      </w:r>
      <w:r w:rsidR="00C138EA">
        <w:rPr>
          <w:rFonts w:ascii="Arial" w:hAnsi="Arial" w:cs="Arial"/>
          <w:b w:val="0"/>
          <w:noProof/>
          <w:szCs w:val="24"/>
        </w:rPr>
        <w:t xml:space="preserve"> </w:t>
      </w:r>
      <w:r w:rsidR="00C138EA" w:rsidRPr="00C138EA">
        <w:rPr>
          <w:rFonts w:asciiTheme="minorHAnsi" w:hAnsiTheme="minorHAnsi" w:cstheme="minorHAnsi"/>
          <w:szCs w:val="24"/>
          <w:u w:val="single"/>
        </w:rPr>
        <w:t>Bodování</w:t>
      </w:r>
      <w:r w:rsidR="00C138EA" w:rsidRPr="00C138EA">
        <w:rPr>
          <w:rFonts w:ascii="Arial" w:hAnsi="Arial" w:cs="Arial"/>
          <w:szCs w:val="24"/>
        </w:rPr>
        <w:t xml:space="preserve"> </w:t>
      </w:r>
      <w:r w:rsidR="00C138EA" w:rsidRPr="00C138EA">
        <w:rPr>
          <w:rFonts w:ascii="Arial" w:hAnsi="Arial" w:cs="Arial"/>
          <w:b w:val="0"/>
          <w:szCs w:val="24"/>
        </w:rPr>
        <w:t>Bude uplatněn Nízko-bodový systém Dodatku A</w:t>
      </w:r>
    </w:p>
    <w:p w:rsidR="009C5BBF" w:rsidRDefault="009C5BBF" w:rsidP="00FF12E5">
      <w:pPr>
        <w:pStyle w:val="Nadpis5"/>
        <w:numPr>
          <w:ilvl w:val="0"/>
          <w:numId w:val="0"/>
        </w:numPr>
        <w:ind w:left="1410" w:hanging="1410"/>
        <w:rPr>
          <w:rFonts w:ascii="Calibri" w:hAnsi="Calibri" w:cs="Calibri"/>
          <w:szCs w:val="24"/>
          <w:u w:val="single"/>
        </w:rPr>
      </w:pPr>
    </w:p>
    <w:p w:rsidR="00FF12E5" w:rsidRPr="00D247A0" w:rsidRDefault="006109F3" w:rsidP="00FF12E5">
      <w:pPr>
        <w:pStyle w:val="Nadpis5"/>
        <w:numPr>
          <w:ilvl w:val="0"/>
          <w:numId w:val="0"/>
        </w:numPr>
        <w:ind w:left="1410" w:hanging="1410"/>
        <w:rPr>
          <w:rFonts w:ascii="Calibri" w:hAnsi="Calibri" w:cs="Calibri"/>
          <w:szCs w:val="24"/>
          <w:u w:val="single"/>
        </w:rPr>
      </w:pPr>
      <w:r>
        <w:rPr>
          <w:rFonts w:ascii="Calibri" w:hAnsi="Calibri" w:cs="Calibri"/>
          <w:szCs w:val="24"/>
          <w:u w:val="single"/>
        </w:rPr>
        <w:t>Bezpečnost</w:t>
      </w:r>
    </w:p>
    <w:p w:rsidR="006109F3" w:rsidRDefault="006109F3" w:rsidP="006109F3">
      <w:pPr>
        <w:ind w:left="851" w:hanging="851"/>
        <w:jc w:val="both"/>
        <w:rPr>
          <w:rFonts w:ascii="Arial" w:hAnsi="Arial" w:cs="Arial"/>
          <w:sz w:val="24"/>
          <w:szCs w:val="24"/>
        </w:rPr>
      </w:pPr>
      <w:r w:rsidRPr="006109F3">
        <w:rPr>
          <w:rFonts w:ascii="Arial" w:hAnsi="Arial" w:cs="Arial"/>
          <w:sz w:val="24"/>
          <w:szCs w:val="24"/>
        </w:rPr>
        <w:t>Loď, která přijala trest, vzdala nebo nedokončila, je povinna vyplnit Podpisový arch</w:t>
      </w:r>
    </w:p>
    <w:p w:rsidR="006109F3" w:rsidRPr="006109F3" w:rsidRDefault="006109F3" w:rsidP="006109F3">
      <w:pPr>
        <w:ind w:left="851" w:hanging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 </w:t>
      </w:r>
      <w:r w:rsidRPr="006109F3">
        <w:rPr>
          <w:rFonts w:ascii="Arial" w:hAnsi="Arial" w:cs="Arial"/>
          <w:sz w:val="24"/>
          <w:szCs w:val="24"/>
        </w:rPr>
        <w:t>kanceláři ZK.</w:t>
      </w:r>
      <w:r>
        <w:rPr>
          <w:rFonts w:ascii="Arial" w:hAnsi="Arial" w:cs="Arial"/>
          <w:sz w:val="24"/>
          <w:szCs w:val="24"/>
        </w:rPr>
        <w:t xml:space="preserve"> </w:t>
      </w:r>
      <w:r w:rsidRPr="006109F3">
        <w:rPr>
          <w:rFonts w:ascii="Arial" w:hAnsi="Arial" w:cs="Arial"/>
          <w:sz w:val="24"/>
          <w:szCs w:val="24"/>
        </w:rPr>
        <w:t>V opačném případě může být hodnocena jako DNC – nezávodící.</w:t>
      </w:r>
    </w:p>
    <w:p w:rsidR="006109F3" w:rsidRPr="006109F3" w:rsidRDefault="006109F3" w:rsidP="006109F3">
      <w:pPr>
        <w:pStyle w:val="Zkladntextodsazen2"/>
        <w:tabs>
          <w:tab w:val="left" w:pos="2841"/>
        </w:tabs>
        <w:jc w:val="both"/>
        <w:rPr>
          <w:rFonts w:ascii="Arial" w:hAnsi="Arial" w:cs="Arial"/>
          <w:szCs w:val="24"/>
        </w:rPr>
      </w:pPr>
      <w:r w:rsidRPr="006109F3">
        <w:rPr>
          <w:rFonts w:ascii="Arial" w:hAnsi="Arial" w:cs="Arial"/>
          <w:szCs w:val="24"/>
        </w:rPr>
        <w:t>Závodníci mladší 18 let musí mít upevněnou záchrannou vestu od vyplutí do přistání.</w:t>
      </w:r>
    </w:p>
    <w:p w:rsidR="006109F3" w:rsidRPr="006109F3" w:rsidRDefault="006109F3" w:rsidP="006109F3">
      <w:pPr>
        <w:pStyle w:val="Zkladntextodsazen2"/>
        <w:tabs>
          <w:tab w:val="left" w:pos="2841"/>
        </w:tabs>
        <w:jc w:val="both"/>
        <w:rPr>
          <w:rFonts w:ascii="Arial" w:hAnsi="Arial" w:cs="Arial"/>
          <w:szCs w:val="24"/>
        </w:rPr>
      </w:pPr>
      <w:r w:rsidRPr="006109F3">
        <w:rPr>
          <w:rFonts w:ascii="Arial" w:hAnsi="Arial" w:cs="Arial"/>
          <w:szCs w:val="24"/>
        </w:rPr>
        <w:t>Výjimkou jsou úkony nezbytně nutné k vykonání fyziologických potřeb a převlékání.</w:t>
      </w:r>
    </w:p>
    <w:p w:rsidR="006109F3" w:rsidRPr="006109F3" w:rsidRDefault="006109F3" w:rsidP="006109F3">
      <w:pPr>
        <w:pStyle w:val="Zkladntextodsazen2"/>
        <w:tabs>
          <w:tab w:val="left" w:pos="2841"/>
        </w:tabs>
        <w:jc w:val="both"/>
        <w:rPr>
          <w:rFonts w:ascii="Arial" w:hAnsi="Arial" w:cs="Arial"/>
          <w:szCs w:val="24"/>
        </w:rPr>
      </w:pPr>
      <w:r w:rsidRPr="006109F3">
        <w:rPr>
          <w:rFonts w:ascii="Arial" w:hAnsi="Arial" w:cs="Arial"/>
          <w:szCs w:val="24"/>
        </w:rPr>
        <w:t>Tato výjimka platí pouze za předpokladu, že loď není závodící.</w:t>
      </w:r>
    </w:p>
    <w:p w:rsidR="006109F3" w:rsidRPr="006109F3" w:rsidRDefault="006109F3" w:rsidP="006109F3">
      <w:pPr>
        <w:pStyle w:val="Zkladntextodsazen2"/>
        <w:tabs>
          <w:tab w:val="left" w:pos="2841"/>
        </w:tabs>
        <w:jc w:val="both"/>
        <w:rPr>
          <w:rFonts w:ascii="Arial" w:hAnsi="Arial" w:cs="Arial"/>
          <w:szCs w:val="24"/>
        </w:rPr>
      </w:pPr>
      <w:r w:rsidRPr="006109F3">
        <w:rPr>
          <w:rFonts w:ascii="Arial" w:hAnsi="Arial" w:cs="Arial"/>
          <w:szCs w:val="24"/>
        </w:rPr>
        <w:t>Nedodržení tohoto ustanovení může mít za následek diskvalifikaci po projednání.</w:t>
      </w:r>
    </w:p>
    <w:p w:rsidR="00FF12E5" w:rsidRPr="00E101EF" w:rsidRDefault="00FF12E5" w:rsidP="00FF12E5">
      <w:pPr>
        <w:jc w:val="both"/>
        <w:rPr>
          <w:rFonts w:ascii="Calibri" w:hAnsi="Calibri" w:cs="Calibri"/>
          <w:b/>
          <w:sz w:val="24"/>
          <w:szCs w:val="24"/>
        </w:rPr>
      </w:pPr>
    </w:p>
    <w:p w:rsidR="00712966" w:rsidRPr="00E20FDB" w:rsidRDefault="006109F3" w:rsidP="0010765B">
      <w:pPr>
        <w:pStyle w:val="Nadpis2"/>
        <w:jc w:val="both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  <w:u w:val="single"/>
        </w:rPr>
        <w:t xml:space="preserve">Změna </w:t>
      </w:r>
      <w:r w:rsidR="00C138EA">
        <w:rPr>
          <w:rFonts w:ascii="Calibri" w:hAnsi="Calibri" w:cs="Calibri"/>
          <w:szCs w:val="24"/>
          <w:u w:val="single"/>
        </w:rPr>
        <w:t>posádky</w:t>
      </w:r>
      <w:r w:rsidR="00C138EA" w:rsidRPr="009C5BBF">
        <w:rPr>
          <w:rFonts w:ascii="Calibri" w:hAnsi="Calibri" w:cs="Calibri"/>
          <w:szCs w:val="24"/>
        </w:rPr>
        <w:t xml:space="preserve"> </w:t>
      </w:r>
      <w:r w:rsidRPr="006109F3">
        <w:rPr>
          <w:rFonts w:ascii="Arial" w:hAnsi="Arial" w:cs="Arial"/>
          <w:b w:val="0"/>
          <w:szCs w:val="24"/>
        </w:rPr>
        <w:t xml:space="preserve">pouze </w:t>
      </w:r>
      <w:r w:rsidR="00FF12E5" w:rsidRPr="006109F3">
        <w:rPr>
          <w:rFonts w:ascii="Arial" w:hAnsi="Arial" w:cs="Arial"/>
          <w:b w:val="0"/>
          <w:szCs w:val="24"/>
        </w:rPr>
        <w:t>se souhlasem ZK.</w:t>
      </w:r>
    </w:p>
    <w:p w:rsidR="00D6009B" w:rsidRPr="00E101EF" w:rsidRDefault="00D6009B" w:rsidP="001460C9">
      <w:pPr>
        <w:pStyle w:val="Zkladntextodsazen"/>
        <w:ind w:left="709"/>
        <w:jc w:val="both"/>
        <w:rPr>
          <w:rFonts w:ascii="Calibri" w:hAnsi="Calibri" w:cs="Calibri"/>
          <w:szCs w:val="24"/>
        </w:rPr>
      </w:pPr>
    </w:p>
    <w:p w:rsidR="00E44143" w:rsidRDefault="006109F3" w:rsidP="0010765B">
      <w:pPr>
        <w:pStyle w:val="Zkladntextodsazen"/>
        <w:ind w:left="0"/>
        <w:jc w:val="both"/>
        <w:rPr>
          <w:rFonts w:ascii="Calibri" w:hAnsi="Calibri" w:cs="Calibri"/>
          <w:b/>
          <w:szCs w:val="24"/>
        </w:rPr>
      </w:pPr>
      <w:r>
        <w:rPr>
          <w:rFonts w:ascii="Calibri" w:hAnsi="Calibri" w:cs="Calibri"/>
          <w:b/>
          <w:szCs w:val="24"/>
          <w:u w:val="single"/>
        </w:rPr>
        <w:t>Dráha:</w:t>
      </w:r>
      <w:r w:rsidRPr="009C5BBF">
        <w:rPr>
          <w:rFonts w:ascii="Calibri" w:hAnsi="Calibri" w:cs="Calibri"/>
          <w:b/>
          <w:szCs w:val="24"/>
        </w:rPr>
        <w:t xml:space="preserve"> </w:t>
      </w:r>
      <w:r w:rsidR="009C5BBF" w:rsidRPr="009C5BBF">
        <w:rPr>
          <w:rFonts w:ascii="Calibri" w:hAnsi="Calibri" w:cs="Calibri"/>
          <w:b/>
          <w:szCs w:val="24"/>
        </w:rPr>
        <w:t xml:space="preserve"> </w:t>
      </w:r>
      <w:r w:rsidR="009A181F" w:rsidRPr="00C138EA">
        <w:rPr>
          <w:rFonts w:ascii="Arial" w:hAnsi="Arial" w:cs="Arial"/>
          <w:szCs w:val="24"/>
        </w:rPr>
        <w:t>3</w:t>
      </w:r>
      <w:r w:rsidR="00756FC5" w:rsidRPr="00C138EA">
        <w:rPr>
          <w:rFonts w:ascii="Arial" w:hAnsi="Arial" w:cs="Arial"/>
          <w:szCs w:val="24"/>
        </w:rPr>
        <w:t>x karusel</w:t>
      </w:r>
      <w:r w:rsidR="00C138EA" w:rsidRPr="00C138EA">
        <w:rPr>
          <w:rFonts w:ascii="Arial" w:hAnsi="Arial" w:cs="Arial"/>
          <w:b/>
          <w:szCs w:val="24"/>
        </w:rPr>
        <w:t xml:space="preserve"> </w:t>
      </w:r>
      <w:r w:rsidR="00E44143" w:rsidRPr="00C138EA">
        <w:rPr>
          <w:rFonts w:ascii="Arial" w:hAnsi="Arial" w:cs="Arial"/>
          <w:szCs w:val="24"/>
        </w:rPr>
        <w:t>+ krátká stoupačka do cíle</w:t>
      </w:r>
      <w:r w:rsidR="009C5BBF">
        <w:rPr>
          <w:rFonts w:ascii="Arial" w:hAnsi="Arial" w:cs="Arial"/>
          <w:szCs w:val="24"/>
        </w:rPr>
        <w:t xml:space="preserve">, </w:t>
      </w:r>
      <w:r w:rsidR="009C5BBF" w:rsidRPr="00C138EA">
        <w:rPr>
          <w:rFonts w:ascii="Calibri" w:hAnsi="Calibri" w:cs="Calibri"/>
          <w:szCs w:val="24"/>
        </w:rPr>
        <w:t>ORANŽOVÁ</w:t>
      </w:r>
      <w:r w:rsidR="009C5BBF">
        <w:rPr>
          <w:rFonts w:ascii="Calibri" w:hAnsi="Calibri" w:cs="Calibri"/>
          <w:b/>
          <w:szCs w:val="24"/>
        </w:rPr>
        <w:t xml:space="preserve"> </w:t>
      </w:r>
      <w:r w:rsidR="009C5BBF" w:rsidRPr="00C138EA">
        <w:rPr>
          <w:rFonts w:ascii="Calibri" w:hAnsi="Calibri" w:cs="Calibri"/>
          <w:szCs w:val="24"/>
        </w:rPr>
        <w:t xml:space="preserve">boje a člun ZK - </w:t>
      </w:r>
      <w:r w:rsidR="009C5BBF" w:rsidRPr="009C5BBF">
        <w:rPr>
          <w:rFonts w:ascii="Calibri" w:hAnsi="Calibri" w:cs="Calibri"/>
          <w:b/>
          <w:szCs w:val="24"/>
        </w:rPr>
        <w:t>START/CÍL</w:t>
      </w:r>
    </w:p>
    <w:p w:rsidR="009C5BBF" w:rsidRPr="00C138EA" w:rsidRDefault="009C5BBF" w:rsidP="009C5BBF">
      <w:pPr>
        <w:pStyle w:val="Zkladntextodsazen"/>
        <w:ind w:left="0"/>
        <w:jc w:val="both"/>
        <w:rPr>
          <w:rFonts w:ascii="Calibri" w:hAnsi="Calibri" w:cs="Calibri"/>
          <w:b/>
          <w:szCs w:val="24"/>
        </w:rPr>
      </w:pPr>
      <w:r w:rsidRPr="00C138EA">
        <w:rPr>
          <w:rFonts w:ascii="Calibri" w:hAnsi="Calibri" w:cs="Calibri"/>
          <w:b/>
          <w:szCs w:val="24"/>
        </w:rPr>
        <w:t>START</w:t>
      </w:r>
      <w:r>
        <w:rPr>
          <w:rFonts w:ascii="Calibri" w:hAnsi="Calibri" w:cs="Calibri"/>
          <w:b/>
          <w:szCs w:val="24"/>
        </w:rPr>
        <w:t xml:space="preserve"> </w:t>
      </w:r>
      <w:r>
        <w:rPr>
          <w:rFonts w:ascii="Calibri" w:hAnsi="Calibri" w:cs="Calibri"/>
          <w:szCs w:val="24"/>
        </w:rPr>
        <w:t xml:space="preserve">– </w:t>
      </w:r>
      <w:r w:rsidRPr="00C138EA">
        <w:rPr>
          <w:rFonts w:ascii="Calibri" w:hAnsi="Calibri" w:cs="Calibri"/>
          <w:szCs w:val="24"/>
        </w:rPr>
        <w:t>BÍLÁ</w:t>
      </w:r>
      <w:r>
        <w:rPr>
          <w:rFonts w:ascii="Calibri" w:hAnsi="Calibri" w:cs="Calibri"/>
          <w:szCs w:val="24"/>
        </w:rPr>
        <w:t xml:space="preserve"> - </w:t>
      </w:r>
      <w:r w:rsidRPr="00C138EA">
        <w:rPr>
          <w:rFonts w:ascii="Calibri" w:hAnsi="Calibri" w:cs="Calibri"/>
          <w:szCs w:val="24"/>
        </w:rPr>
        <w:t>ČERVENÁ,</w:t>
      </w:r>
      <w:r>
        <w:rPr>
          <w:rFonts w:ascii="Calibri" w:hAnsi="Calibri" w:cs="Calibri"/>
          <w:szCs w:val="24"/>
        </w:rPr>
        <w:t xml:space="preserve"> </w:t>
      </w:r>
      <w:r w:rsidRPr="00C138EA">
        <w:rPr>
          <w:rFonts w:ascii="Calibri" w:hAnsi="Calibri" w:cs="Calibri"/>
          <w:szCs w:val="24"/>
        </w:rPr>
        <w:t>BÍLÁ</w:t>
      </w:r>
      <w:r>
        <w:rPr>
          <w:rFonts w:ascii="Calibri" w:hAnsi="Calibri" w:cs="Calibri"/>
          <w:szCs w:val="24"/>
        </w:rPr>
        <w:t xml:space="preserve"> - </w:t>
      </w:r>
      <w:r w:rsidRPr="00C138EA">
        <w:rPr>
          <w:rFonts w:ascii="Calibri" w:hAnsi="Calibri" w:cs="Calibri"/>
          <w:szCs w:val="24"/>
        </w:rPr>
        <w:t>ČERVENÁ,</w:t>
      </w:r>
      <w:r>
        <w:rPr>
          <w:rFonts w:ascii="Calibri" w:hAnsi="Calibri" w:cs="Calibri"/>
          <w:szCs w:val="24"/>
        </w:rPr>
        <w:t xml:space="preserve"> </w:t>
      </w:r>
      <w:r w:rsidRPr="00C138EA">
        <w:rPr>
          <w:rFonts w:ascii="Calibri" w:hAnsi="Calibri" w:cs="Calibri"/>
          <w:szCs w:val="24"/>
        </w:rPr>
        <w:t>BÍLÁ</w:t>
      </w:r>
      <w:r>
        <w:rPr>
          <w:rFonts w:ascii="Calibri" w:hAnsi="Calibri" w:cs="Calibri"/>
          <w:szCs w:val="24"/>
        </w:rPr>
        <w:t xml:space="preserve"> – </w:t>
      </w:r>
      <w:r w:rsidRPr="00C138EA">
        <w:rPr>
          <w:rFonts w:ascii="Calibri" w:hAnsi="Calibri" w:cs="Calibri"/>
          <w:szCs w:val="24"/>
        </w:rPr>
        <w:t>ČERVENÁ</w:t>
      </w:r>
      <w:r>
        <w:rPr>
          <w:rFonts w:ascii="Calibri" w:hAnsi="Calibri" w:cs="Calibri"/>
          <w:szCs w:val="24"/>
        </w:rPr>
        <w:t xml:space="preserve"> - </w:t>
      </w:r>
      <w:r w:rsidRPr="00C138EA">
        <w:rPr>
          <w:rFonts w:ascii="Calibri" w:hAnsi="Calibri" w:cs="Calibri"/>
          <w:b/>
          <w:szCs w:val="24"/>
        </w:rPr>
        <w:t>CÍL</w:t>
      </w:r>
    </w:p>
    <w:p w:rsidR="009C5BBF" w:rsidRPr="00C138EA" w:rsidRDefault="009C5BBF" w:rsidP="0010765B">
      <w:pPr>
        <w:pStyle w:val="Zkladntextodsazen"/>
        <w:ind w:left="0"/>
        <w:jc w:val="both"/>
        <w:rPr>
          <w:rFonts w:ascii="Arial" w:hAnsi="Arial" w:cs="Arial"/>
          <w:b/>
          <w:szCs w:val="24"/>
          <w:u w:val="single"/>
        </w:rPr>
      </w:pPr>
    </w:p>
    <w:p w:rsidR="00777755" w:rsidRPr="00C138EA" w:rsidRDefault="00777755" w:rsidP="00777755">
      <w:pPr>
        <w:jc w:val="both"/>
        <w:rPr>
          <w:rFonts w:ascii="Arial" w:hAnsi="Arial" w:cs="Arial"/>
          <w:sz w:val="24"/>
          <w:szCs w:val="24"/>
          <w:lang w:eastAsia="en-US"/>
        </w:rPr>
      </w:pPr>
      <w:r w:rsidRPr="00C138EA">
        <w:rPr>
          <w:rFonts w:ascii="Arial" w:hAnsi="Arial" w:cs="Arial"/>
          <w:sz w:val="24"/>
          <w:szCs w:val="24"/>
          <w:lang w:eastAsia="en-US"/>
        </w:rPr>
        <w:t>V případě vztyčení vlajky „</w:t>
      </w:r>
      <w:r w:rsidRPr="00C138EA">
        <w:rPr>
          <w:rFonts w:ascii="Arial" w:hAnsi="Arial" w:cs="Arial"/>
          <w:b/>
          <w:sz w:val="24"/>
          <w:szCs w:val="24"/>
          <w:lang w:eastAsia="en-US"/>
        </w:rPr>
        <w:t>S</w:t>
      </w:r>
      <w:r w:rsidRPr="00C138EA">
        <w:rPr>
          <w:rFonts w:ascii="Arial" w:hAnsi="Arial" w:cs="Arial"/>
          <w:sz w:val="24"/>
          <w:szCs w:val="24"/>
          <w:lang w:eastAsia="en-US"/>
        </w:rPr>
        <w:t>“ s dvěma z</w:t>
      </w:r>
      <w:r w:rsidR="00FF0A31" w:rsidRPr="00C138EA">
        <w:rPr>
          <w:rFonts w:ascii="Arial" w:hAnsi="Arial" w:cs="Arial"/>
          <w:sz w:val="24"/>
          <w:szCs w:val="24"/>
          <w:lang w:eastAsia="en-US"/>
        </w:rPr>
        <w:t>vukovými znameními</w:t>
      </w:r>
      <w:r w:rsidR="0090553A" w:rsidRPr="00C138EA">
        <w:rPr>
          <w:rFonts w:ascii="Arial" w:hAnsi="Arial" w:cs="Arial"/>
          <w:sz w:val="24"/>
          <w:szCs w:val="24"/>
          <w:lang w:eastAsia="en-US"/>
        </w:rPr>
        <w:t xml:space="preserve"> na </w:t>
      </w:r>
      <w:r w:rsidR="00FF0A31" w:rsidRPr="00C138EA">
        <w:rPr>
          <w:rFonts w:ascii="Arial" w:hAnsi="Arial" w:cs="Arial"/>
          <w:sz w:val="24"/>
          <w:szCs w:val="24"/>
          <w:lang w:eastAsia="en-US"/>
        </w:rPr>
        <w:t>člun</w:t>
      </w:r>
      <w:r w:rsidR="0090553A" w:rsidRPr="00C138EA">
        <w:rPr>
          <w:rFonts w:ascii="Arial" w:hAnsi="Arial" w:cs="Arial"/>
          <w:sz w:val="24"/>
          <w:szCs w:val="24"/>
          <w:lang w:eastAsia="en-US"/>
        </w:rPr>
        <w:t>u</w:t>
      </w:r>
      <w:r w:rsidRPr="00C138EA">
        <w:rPr>
          <w:rFonts w:ascii="Arial" w:hAnsi="Arial" w:cs="Arial"/>
          <w:sz w:val="24"/>
          <w:szCs w:val="24"/>
          <w:lang w:eastAsia="en-US"/>
        </w:rPr>
        <w:t xml:space="preserve"> ZK platí,</w:t>
      </w:r>
    </w:p>
    <w:p w:rsidR="00487F30" w:rsidRPr="00C138EA" w:rsidRDefault="00777755" w:rsidP="00C138EA">
      <w:pPr>
        <w:jc w:val="both"/>
        <w:rPr>
          <w:rFonts w:ascii="Arial" w:hAnsi="Arial" w:cs="Arial"/>
          <w:sz w:val="24"/>
          <w:szCs w:val="24"/>
        </w:rPr>
      </w:pPr>
      <w:r w:rsidRPr="00C138EA">
        <w:rPr>
          <w:rFonts w:ascii="Arial" w:hAnsi="Arial" w:cs="Arial"/>
          <w:sz w:val="24"/>
          <w:szCs w:val="24"/>
          <w:lang w:eastAsia="en-US"/>
        </w:rPr>
        <w:t>že rozjížďka je zkrácena o jedno kolo.</w:t>
      </w:r>
      <w:r w:rsidR="006109F3" w:rsidRPr="00C138EA">
        <w:rPr>
          <w:rFonts w:ascii="Arial" w:hAnsi="Arial" w:cs="Arial"/>
          <w:sz w:val="24"/>
          <w:szCs w:val="24"/>
          <w:lang w:eastAsia="en-US"/>
        </w:rPr>
        <w:t xml:space="preserve"> </w:t>
      </w:r>
      <w:r w:rsidR="00355D18" w:rsidRPr="00C138EA">
        <w:rPr>
          <w:rFonts w:ascii="Arial" w:hAnsi="Arial" w:cs="Arial"/>
          <w:sz w:val="24"/>
          <w:szCs w:val="24"/>
        </w:rPr>
        <w:t>Jede se automaticky levobok, v případě změny na pravobok,</w:t>
      </w:r>
      <w:r w:rsidR="00C138EA" w:rsidRPr="00C138EA">
        <w:rPr>
          <w:rFonts w:ascii="Arial" w:hAnsi="Arial" w:cs="Arial"/>
          <w:sz w:val="24"/>
          <w:szCs w:val="24"/>
        </w:rPr>
        <w:t xml:space="preserve"> </w:t>
      </w:r>
      <w:r w:rsidR="00355D18" w:rsidRPr="00C138EA">
        <w:rPr>
          <w:rFonts w:ascii="Arial" w:hAnsi="Arial" w:cs="Arial"/>
          <w:sz w:val="24"/>
          <w:szCs w:val="24"/>
        </w:rPr>
        <w:t>ta bude signalizována zelenou vlajkou a nejpozději s vyzývacím znamením.</w:t>
      </w:r>
    </w:p>
    <w:p w:rsidR="00D247A0" w:rsidRPr="00C138EA" w:rsidRDefault="009C5BBF" w:rsidP="00A6184A">
      <w:pPr>
        <w:pStyle w:val="Zkladntextodsazen"/>
        <w:ind w:left="0"/>
        <w:jc w:val="both"/>
        <w:rPr>
          <w:rFonts w:ascii="Calibri" w:hAnsi="Calibri" w:cs="Calibri"/>
          <w:b/>
          <w:szCs w:val="24"/>
        </w:rPr>
      </w:pPr>
      <w:r w:rsidRPr="009C5BBF">
        <w:rPr>
          <w:rFonts w:ascii="Calibri" w:hAnsi="Calibri" w:cs="Calibri"/>
          <w:szCs w:val="24"/>
        </w:rPr>
        <w:t xml:space="preserve"> </w:t>
      </w:r>
    </w:p>
    <w:p w:rsidR="003A1B8F" w:rsidRDefault="009C5BBF" w:rsidP="00C138EA">
      <w:pPr>
        <w:pStyle w:val="Nadpis2"/>
        <w:jc w:val="both"/>
        <w:rPr>
          <w:rFonts w:ascii="Arial" w:hAnsi="Arial" w:cs="Arial"/>
          <w:b w:val="0"/>
          <w:szCs w:val="24"/>
        </w:rPr>
      </w:pPr>
      <w:r>
        <w:rPr>
          <w:rFonts w:ascii="Calibri" w:hAnsi="Calibri" w:cs="Calibri"/>
          <w:szCs w:val="24"/>
          <w:u w:val="single"/>
        </w:rPr>
        <w:t>Výstroj a technická inspekce</w:t>
      </w:r>
      <w:r w:rsidR="00C138EA">
        <w:rPr>
          <w:rFonts w:ascii="Calibri" w:hAnsi="Calibri" w:cs="Calibri"/>
          <w:szCs w:val="24"/>
          <w:u w:val="single"/>
        </w:rPr>
        <w:t xml:space="preserve"> </w:t>
      </w:r>
      <w:r w:rsidR="00E11514" w:rsidRPr="00C138EA">
        <w:rPr>
          <w:rFonts w:ascii="Arial" w:hAnsi="Arial" w:cs="Arial"/>
          <w:b w:val="0"/>
          <w:szCs w:val="24"/>
        </w:rPr>
        <w:t xml:space="preserve">Loď nebo výstroj </w:t>
      </w:r>
      <w:r w:rsidR="00756FC5" w:rsidRPr="00C138EA">
        <w:rPr>
          <w:rFonts w:ascii="Arial" w:hAnsi="Arial" w:cs="Arial"/>
          <w:b w:val="0"/>
          <w:szCs w:val="24"/>
        </w:rPr>
        <w:t>mohou být kontrolovány při závodu.</w:t>
      </w:r>
    </w:p>
    <w:p w:rsidR="009C5BBF" w:rsidRDefault="009C5BBF" w:rsidP="00C138EA">
      <w:pPr>
        <w:pStyle w:val="Nadpis8"/>
        <w:numPr>
          <w:ilvl w:val="0"/>
          <w:numId w:val="0"/>
        </w:numPr>
        <w:tabs>
          <w:tab w:val="clear" w:pos="851"/>
        </w:tabs>
        <w:jc w:val="both"/>
        <w:rPr>
          <w:rFonts w:asciiTheme="minorHAnsi" w:hAnsiTheme="minorHAnsi" w:cstheme="minorHAnsi"/>
          <w:sz w:val="24"/>
          <w:u w:val="single"/>
        </w:rPr>
      </w:pPr>
    </w:p>
    <w:p w:rsidR="00C138EA" w:rsidRDefault="009C5BBF" w:rsidP="00C138EA">
      <w:pPr>
        <w:pStyle w:val="Nadpis8"/>
        <w:numPr>
          <w:ilvl w:val="0"/>
          <w:numId w:val="0"/>
        </w:numPr>
        <w:tabs>
          <w:tab w:val="clear" w:pos="851"/>
        </w:tabs>
        <w:jc w:val="both"/>
        <w:rPr>
          <w:rFonts w:cs="Arial"/>
          <w:sz w:val="24"/>
        </w:rPr>
      </w:pPr>
      <w:r w:rsidRPr="009C5BBF">
        <w:rPr>
          <w:rFonts w:asciiTheme="minorHAnsi" w:hAnsiTheme="minorHAnsi" w:cstheme="minorHAnsi"/>
          <w:sz w:val="24"/>
          <w:u w:val="single"/>
        </w:rPr>
        <w:t>Zřeknutí se odpovědnosti</w:t>
      </w:r>
      <w:r w:rsidR="00C138EA">
        <w:rPr>
          <w:rFonts w:asciiTheme="minorHAnsi" w:hAnsiTheme="minorHAnsi" w:cstheme="minorHAnsi"/>
          <w:sz w:val="24"/>
        </w:rPr>
        <w:t xml:space="preserve"> </w:t>
      </w:r>
      <w:r w:rsidR="00C138EA">
        <w:rPr>
          <w:rFonts w:cs="Arial"/>
          <w:b w:val="0"/>
          <w:sz w:val="24"/>
        </w:rPr>
        <w:t>Závodníci se zúčastňují závodu zcela na své vlastní nebezpečí. Viz pravidlo 4</w:t>
      </w:r>
      <w:r>
        <w:rPr>
          <w:rFonts w:cs="Arial"/>
          <w:b w:val="0"/>
          <w:sz w:val="24"/>
        </w:rPr>
        <w:t xml:space="preserve"> - </w:t>
      </w:r>
      <w:r w:rsidR="00C138EA">
        <w:rPr>
          <w:rFonts w:cs="Arial"/>
          <w:b w:val="0"/>
          <w:sz w:val="24"/>
        </w:rPr>
        <w:t>Rozhodnutí o závodění. Pořadatel nepřijme jakoukoliv odpovědnost za materiálovou škodu, zranění nebo úmrtí ve spojení se závodem, před ním, v jeho průběhu nebo po něm.</w:t>
      </w:r>
    </w:p>
    <w:p w:rsidR="00C138EA" w:rsidRPr="00C138EA" w:rsidRDefault="00C138EA" w:rsidP="00C138EA"/>
    <w:sectPr w:rsidR="00C138EA" w:rsidRPr="00C138EA" w:rsidSect="006A1D44">
      <w:footerReference w:type="default" r:id="rId9"/>
      <w:pgSz w:w="11906" w:h="16838"/>
      <w:pgMar w:top="851" w:right="851" w:bottom="907" w:left="1134" w:header="426" w:footer="454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7219" w:rsidRDefault="009B7219">
      <w:r>
        <w:separator/>
      </w:r>
    </w:p>
  </w:endnote>
  <w:endnote w:type="continuationSeparator" w:id="1">
    <w:p w:rsidR="009B7219" w:rsidRDefault="009B72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FB1" w:rsidRPr="00FF4FB1" w:rsidRDefault="00FF4FB1" w:rsidP="00FF4FB1">
    <w:pPr>
      <w:pStyle w:val="Zpat"/>
      <w:jc w:val="right"/>
    </w:pPr>
    <w:r>
      <w:t xml:space="preserve">Strana </w:t>
    </w:r>
    <w:r w:rsidR="007F006A">
      <w:rPr>
        <w:noProof/>
      </w:rPr>
      <w:fldChar w:fldCharType="begin"/>
    </w:r>
    <w:r w:rsidR="0083315A">
      <w:rPr>
        <w:noProof/>
      </w:rPr>
      <w:instrText xml:space="preserve"> PAGE </w:instrText>
    </w:r>
    <w:r w:rsidR="007F006A">
      <w:rPr>
        <w:noProof/>
      </w:rPr>
      <w:fldChar w:fldCharType="separate"/>
    </w:r>
    <w:r w:rsidR="00F013AC">
      <w:rPr>
        <w:noProof/>
      </w:rPr>
      <w:t>1</w:t>
    </w:r>
    <w:r w:rsidR="007F006A">
      <w:rPr>
        <w:noProof/>
      </w:rPr>
      <w:fldChar w:fldCharType="end"/>
    </w:r>
    <w:r>
      <w:t xml:space="preserve"> (celkem </w:t>
    </w:r>
    <w:r w:rsidR="007F006A">
      <w:rPr>
        <w:noProof/>
      </w:rPr>
      <w:fldChar w:fldCharType="begin"/>
    </w:r>
    <w:r w:rsidR="0083315A">
      <w:rPr>
        <w:noProof/>
      </w:rPr>
      <w:instrText xml:space="preserve"> NUMPAGES </w:instrText>
    </w:r>
    <w:r w:rsidR="007F006A">
      <w:rPr>
        <w:noProof/>
      </w:rPr>
      <w:fldChar w:fldCharType="separate"/>
    </w:r>
    <w:r w:rsidR="00F013AC">
      <w:rPr>
        <w:noProof/>
      </w:rPr>
      <w:t>1</w:t>
    </w:r>
    <w:r w:rsidR="007F006A">
      <w:rPr>
        <w:noProof/>
      </w:rPr>
      <w:fldChar w:fldCharType="end"/>
    </w:r>
    <w:r>
      <w:t>)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7219" w:rsidRDefault="009B7219">
      <w:r>
        <w:separator/>
      </w:r>
    </w:p>
  </w:footnote>
  <w:footnote w:type="continuationSeparator" w:id="1">
    <w:p w:rsidR="009B7219" w:rsidRDefault="009B721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7"/>
    <w:multiLevelType w:val="multilevel"/>
    <w:tmpl w:val="00000017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14F642E"/>
    <w:multiLevelType w:val="multilevel"/>
    <w:tmpl w:val="C5DAD8C2"/>
    <w:lvl w:ilvl="0">
      <w:start w:val="15"/>
      <w:numFmt w:val="decimal"/>
      <w:lvlText w:val="%1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03712279"/>
    <w:multiLevelType w:val="multilevel"/>
    <w:tmpl w:val="7098D636"/>
    <w:lvl w:ilvl="0">
      <w:start w:val="21"/>
      <w:numFmt w:val="decimal"/>
      <w:pStyle w:val="Nadpis8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3">
    <w:nsid w:val="040A2D03"/>
    <w:multiLevelType w:val="multilevel"/>
    <w:tmpl w:val="0CBE37A0"/>
    <w:lvl w:ilvl="0">
      <w:start w:val="15"/>
      <w:numFmt w:val="decimal"/>
      <w:pStyle w:val="Nadpis7"/>
      <w:lvlText w:val="%1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048B6CB8"/>
    <w:multiLevelType w:val="multilevel"/>
    <w:tmpl w:val="8474D13A"/>
    <w:lvl w:ilvl="0">
      <w:start w:val="10"/>
      <w:numFmt w:val="decimal"/>
      <w:pStyle w:val="Nadpis6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05CA40CF"/>
    <w:multiLevelType w:val="multilevel"/>
    <w:tmpl w:val="FF9E0034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076F6804"/>
    <w:multiLevelType w:val="singleLevel"/>
    <w:tmpl w:val="74E4DC4C"/>
    <w:lvl w:ilvl="0">
      <w:start w:val="2"/>
      <w:numFmt w:val="lowerLetter"/>
      <w:lvlText w:val="(%1)"/>
      <w:lvlJc w:val="left"/>
      <w:pPr>
        <w:tabs>
          <w:tab w:val="num" w:pos="1796"/>
        </w:tabs>
        <w:ind w:left="1796" w:hanging="435"/>
      </w:pPr>
      <w:rPr>
        <w:rFonts w:hint="default"/>
      </w:rPr>
    </w:lvl>
  </w:abstractNum>
  <w:abstractNum w:abstractNumId="7">
    <w:nsid w:val="09A65287"/>
    <w:multiLevelType w:val="singleLevel"/>
    <w:tmpl w:val="A82C3B3A"/>
    <w:lvl w:ilvl="0">
      <w:start w:val="1"/>
      <w:numFmt w:val="bullet"/>
      <w:lvlText w:val="-"/>
      <w:lvlJc w:val="left"/>
      <w:pPr>
        <w:tabs>
          <w:tab w:val="num" w:pos="4608"/>
        </w:tabs>
        <w:ind w:left="4608" w:hanging="360"/>
      </w:pPr>
      <w:rPr>
        <w:rFonts w:hint="default"/>
      </w:rPr>
    </w:lvl>
  </w:abstractNum>
  <w:abstractNum w:abstractNumId="8">
    <w:nsid w:val="09BF1B36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0B660C0C"/>
    <w:multiLevelType w:val="singleLevel"/>
    <w:tmpl w:val="B6BE36D4"/>
    <w:lvl w:ilvl="0">
      <w:start w:val="420"/>
      <w:numFmt w:val="decimal"/>
      <w:lvlText w:val="%1"/>
      <w:lvlJc w:val="left"/>
      <w:pPr>
        <w:tabs>
          <w:tab w:val="num" w:pos="4955"/>
        </w:tabs>
        <w:ind w:left="4955" w:hanging="1410"/>
      </w:pPr>
      <w:rPr>
        <w:rFonts w:hint="default"/>
      </w:rPr>
    </w:lvl>
  </w:abstractNum>
  <w:abstractNum w:abstractNumId="10">
    <w:nsid w:val="0D7B5410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>
    <w:nsid w:val="0FAC689B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10FB0E75"/>
    <w:multiLevelType w:val="singleLevel"/>
    <w:tmpl w:val="95D45B1E"/>
    <w:lvl w:ilvl="0">
      <w:start w:val="2"/>
      <w:numFmt w:val="decimal"/>
      <w:lvlText w:val="%1."/>
      <w:lvlJc w:val="left"/>
      <w:pPr>
        <w:tabs>
          <w:tab w:val="num" w:pos="4620"/>
        </w:tabs>
        <w:ind w:left="4620" w:hanging="360"/>
      </w:pPr>
      <w:rPr>
        <w:rFonts w:hint="default"/>
      </w:rPr>
    </w:lvl>
  </w:abstractNum>
  <w:abstractNum w:abstractNumId="13">
    <w:nsid w:val="13A71A19"/>
    <w:multiLevelType w:val="multilevel"/>
    <w:tmpl w:val="B87631A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15564629"/>
    <w:multiLevelType w:val="multilevel"/>
    <w:tmpl w:val="A9580214"/>
    <w:lvl w:ilvl="0">
      <w:start w:val="21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16F61468"/>
    <w:multiLevelType w:val="hybridMultilevel"/>
    <w:tmpl w:val="0FF23D88"/>
    <w:lvl w:ilvl="0" w:tplc="4E9A00B8">
      <w:start w:val="2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77402AA"/>
    <w:multiLevelType w:val="multilevel"/>
    <w:tmpl w:val="CF2C82CC"/>
    <w:lvl w:ilvl="0">
      <w:start w:val="15"/>
      <w:numFmt w:val="decimal"/>
      <w:lvlText w:val="%1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55"/>
        </w:tabs>
        <w:ind w:left="855" w:hanging="85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1E05593E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23413069"/>
    <w:multiLevelType w:val="multilevel"/>
    <w:tmpl w:val="0B761936"/>
    <w:lvl w:ilvl="0">
      <w:start w:val="9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19">
    <w:nsid w:val="24035313"/>
    <w:multiLevelType w:val="multilevel"/>
    <w:tmpl w:val="6F8A723E"/>
    <w:lvl w:ilvl="0">
      <w:start w:val="13"/>
      <w:numFmt w:val="decimal"/>
      <w:pStyle w:val="Nadpis5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24770FD2"/>
    <w:multiLevelType w:val="multilevel"/>
    <w:tmpl w:val="363AA8B0"/>
    <w:lvl w:ilvl="0">
      <w:start w:val="7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>
    <w:nsid w:val="29BE2776"/>
    <w:multiLevelType w:val="singleLevel"/>
    <w:tmpl w:val="49FA9240"/>
    <w:lvl w:ilvl="0">
      <w:start w:val="2"/>
      <w:numFmt w:val="decimal"/>
      <w:lvlText w:val="%1."/>
      <w:lvlJc w:val="left"/>
      <w:pPr>
        <w:tabs>
          <w:tab w:val="num" w:pos="4620"/>
        </w:tabs>
        <w:ind w:left="4620" w:hanging="360"/>
      </w:pPr>
      <w:rPr>
        <w:rFonts w:hint="default"/>
      </w:rPr>
    </w:lvl>
  </w:abstractNum>
  <w:abstractNum w:abstractNumId="22">
    <w:nsid w:val="2BF339D8"/>
    <w:multiLevelType w:val="singleLevel"/>
    <w:tmpl w:val="C4EADA88"/>
    <w:lvl w:ilvl="0">
      <w:start w:val="1"/>
      <w:numFmt w:val="bullet"/>
      <w:lvlText w:val="-"/>
      <w:lvlJc w:val="left"/>
      <w:pPr>
        <w:tabs>
          <w:tab w:val="num" w:pos="4611"/>
        </w:tabs>
        <w:ind w:left="4611" w:hanging="360"/>
      </w:pPr>
      <w:rPr>
        <w:rFonts w:hint="default"/>
      </w:rPr>
    </w:lvl>
  </w:abstractNum>
  <w:abstractNum w:abstractNumId="23">
    <w:nsid w:val="32854B09"/>
    <w:multiLevelType w:val="multilevel"/>
    <w:tmpl w:val="F6326C62"/>
    <w:lvl w:ilvl="0">
      <w:start w:val="14"/>
      <w:numFmt w:val="decimal"/>
      <w:lvlText w:val="%1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>
    <w:nsid w:val="34A84D72"/>
    <w:multiLevelType w:val="multilevel"/>
    <w:tmpl w:val="87CAC598"/>
    <w:lvl w:ilvl="0">
      <w:start w:val="2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5">
    <w:nsid w:val="35117A46"/>
    <w:multiLevelType w:val="multilevel"/>
    <w:tmpl w:val="217E34EE"/>
    <w:lvl w:ilvl="0">
      <w:start w:val="17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  <w:color w:val="000000"/>
      </w:rPr>
    </w:lvl>
    <w:lvl w:ilvl="1">
      <w:start w:val="2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color w:val="000000"/>
      </w:rPr>
    </w:lvl>
  </w:abstractNum>
  <w:abstractNum w:abstractNumId="26">
    <w:nsid w:val="3E481276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3FF4228A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4A042E85"/>
    <w:multiLevelType w:val="multilevel"/>
    <w:tmpl w:val="E5801C60"/>
    <w:lvl w:ilvl="0">
      <w:start w:val="21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>
    <w:nsid w:val="4A5B3EAA"/>
    <w:multiLevelType w:val="hybridMultilevel"/>
    <w:tmpl w:val="8D601D38"/>
    <w:lvl w:ilvl="0" w:tplc="D3E449A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B4D1F98"/>
    <w:multiLevelType w:val="singleLevel"/>
    <w:tmpl w:val="8F86B16A"/>
    <w:lvl w:ilvl="0">
      <w:start w:val="1"/>
      <w:numFmt w:val="bullet"/>
      <w:lvlText w:val="-"/>
      <w:lvlJc w:val="left"/>
      <w:pPr>
        <w:tabs>
          <w:tab w:val="num" w:pos="4608"/>
        </w:tabs>
        <w:ind w:left="4608" w:hanging="360"/>
      </w:pPr>
      <w:rPr>
        <w:rFonts w:hint="default"/>
      </w:rPr>
    </w:lvl>
  </w:abstractNum>
  <w:abstractNum w:abstractNumId="31">
    <w:nsid w:val="4BA9628D"/>
    <w:multiLevelType w:val="multilevel"/>
    <w:tmpl w:val="F6326C62"/>
    <w:lvl w:ilvl="0">
      <w:start w:val="14"/>
      <w:numFmt w:val="decimal"/>
      <w:lvlText w:val="%1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2">
    <w:nsid w:val="4D5D35A8"/>
    <w:multiLevelType w:val="multilevel"/>
    <w:tmpl w:val="BA2223C2"/>
    <w:lvl w:ilvl="0">
      <w:start w:val="1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>
    <w:nsid w:val="4FEE2176"/>
    <w:multiLevelType w:val="hybridMultilevel"/>
    <w:tmpl w:val="E30035B8"/>
    <w:lvl w:ilvl="0" w:tplc="AA8408A4">
      <w:start w:val="420"/>
      <w:numFmt w:val="decimal"/>
      <w:lvlText w:val="%1"/>
      <w:lvlJc w:val="left"/>
      <w:pPr>
        <w:tabs>
          <w:tab w:val="num" w:pos="4950"/>
        </w:tabs>
        <w:ind w:left="4950" w:hanging="2115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3915"/>
        </w:tabs>
        <w:ind w:left="3915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4635"/>
        </w:tabs>
        <w:ind w:left="4635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5355"/>
        </w:tabs>
        <w:ind w:left="5355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6075"/>
        </w:tabs>
        <w:ind w:left="6075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6795"/>
        </w:tabs>
        <w:ind w:left="6795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7515"/>
        </w:tabs>
        <w:ind w:left="7515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8235"/>
        </w:tabs>
        <w:ind w:left="8235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8955"/>
        </w:tabs>
        <w:ind w:left="8955" w:hanging="180"/>
      </w:pPr>
    </w:lvl>
  </w:abstractNum>
  <w:abstractNum w:abstractNumId="34">
    <w:nsid w:val="56E3059E"/>
    <w:multiLevelType w:val="multilevel"/>
    <w:tmpl w:val="0B761936"/>
    <w:lvl w:ilvl="0">
      <w:start w:val="9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35">
    <w:nsid w:val="63C01547"/>
    <w:multiLevelType w:val="multilevel"/>
    <w:tmpl w:val="0B761936"/>
    <w:lvl w:ilvl="0">
      <w:start w:val="9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36">
    <w:nsid w:val="66730E49"/>
    <w:multiLevelType w:val="hybridMultilevel"/>
    <w:tmpl w:val="B7CA2FF4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A5D3E2E"/>
    <w:multiLevelType w:val="hybridMultilevel"/>
    <w:tmpl w:val="3AE61A36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6B4D338F"/>
    <w:multiLevelType w:val="singleLevel"/>
    <w:tmpl w:val="7884FE5A"/>
    <w:lvl w:ilvl="0">
      <w:start w:val="1"/>
      <w:numFmt w:val="bullet"/>
      <w:lvlText w:val="-"/>
      <w:lvlJc w:val="left"/>
      <w:pPr>
        <w:tabs>
          <w:tab w:val="num" w:pos="4611"/>
        </w:tabs>
        <w:ind w:left="4611" w:hanging="360"/>
      </w:pPr>
      <w:rPr>
        <w:rFonts w:hint="default"/>
      </w:rPr>
    </w:lvl>
  </w:abstractNum>
  <w:abstractNum w:abstractNumId="39">
    <w:nsid w:val="6BA555D0"/>
    <w:multiLevelType w:val="singleLevel"/>
    <w:tmpl w:val="D4346576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0">
    <w:nsid w:val="6FD62198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1">
    <w:nsid w:val="72F31F29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2">
    <w:nsid w:val="73CE022E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3">
    <w:nsid w:val="769F7F9D"/>
    <w:multiLevelType w:val="hybridMultilevel"/>
    <w:tmpl w:val="F398C1C6"/>
    <w:lvl w:ilvl="0" w:tplc="C1BCD3A4">
      <w:start w:val="9"/>
      <w:numFmt w:val="decimal"/>
      <w:lvlText w:val="%1"/>
      <w:lvlJc w:val="left"/>
      <w:pPr>
        <w:ind w:left="33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50" w:hanging="360"/>
      </w:pPr>
    </w:lvl>
    <w:lvl w:ilvl="2" w:tplc="0405001B" w:tentative="1">
      <w:start w:val="1"/>
      <w:numFmt w:val="lowerRoman"/>
      <w:lvlText w:val="%3."/>
      <w:lvlJc w:val="right"/>
      <w:pPr>
        <w:ind w:left="1770" w:hanging="180"/>
      </w:pPr>
    </w:lvl>
    <w:lvl w:ilvl="3" w:tplc="0405000F" w:tentative="1">
      <w:start w:val="1"/>
      <w:numFmt w:val="decimal"/>
      <w:lvlText w:val="%4."/>
      <w:lvlJc w:val="left"/>
      <w:pPr>
        <w:ind w:left="2490" w:hanging="360"/>
      </w:pPr>
    </w:lvl>
    <w:lvl w:ilvl="4" w:tplc="04050019" w:tentative="1">
      <w:start w:val="1"/>
      <w:numFmt w:val="lowerLetter"/>
      <w:lvlText w:val="%5."/>
      <w:lvlJc w:val="left"/>
      <w:pPr>
        <w:ind w:left="3210" w:hanging="360"/>
      </w:pPr>
    </w:lvl>
    <w:lvl w:ilvl="5" w:tplc="0405001B" w:tentative="1">
      <w:start w:val="1"/>
      <w:numFmt w:val="lowerRoman"/>
      <w:lvlText w:val="%6."/>
      <w:lvlJc w:val="right"/>
      <w:pPr>
        <w:ind w:left="3930" w:hanging="180"/>
      </w:pPr>
    </w:lvl>
    <w:lvl w:ilvl="6" w:tplc="0405000F" w:tentative="1">
      <w:start w:val="1"/>
      <w:numFmt w:val="decimal"/>
      <w:lvlText w:val="%7."/>
      <w:lvlJc w:val="left"/>
      <w:pPr>
        <w:ind w:left="4650" w:hanging="360"/>
      </w:pPr>
    </w:lvl>
    <w:lvl w:ilvl="7" w:tplc="04050019" w:tentative="1">
      <w:start w:val="1"/>
      <w:numFmt w:val="lowerLetter"/>
      <w:lvlText w:val="%8."/>
      <w:lvlJc w:val="left"/>
      <w:pPr>
        <w:ind w:left="5370" w:hanging="360"/>
      </w:pPr>
    </w:lvl>
    <w:lvl w:ilvl="8" w:tplc="0405001B" w:tentative="1">
      <w:start w:val="1"/>
      <w:numFmt w:val="lowerRoman"/>
      <w:lvlText w:val="%9."/>
      <w:lvlJc w:val="right"/>
      <w:pPr>
        <w:ind w:left="6090" w:hanging="180"/>
      </w:pPr>
    </w:lvl>
  </w:abstractNum>
  <w:abstractNum w:abstractNumId="44">
    <w:nsid w:val="7D376AC8"/>
    <w:multiLevelType w:val="multilevel"/>
    <w:tmpl w:val="B66868B6"/>
    <w:lvl w:ilvl="0">
      <w:start w:val="19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5"/>
  </w:num>
  <w:num w:numId="2">
    <w:abstractNumId w:val="7"/>
  </w:num>
  <w:num w:numId="3">
    <w:abstractNumId w:val="30"/>
  </w:num>
  <w:num w:numId="4">
    <w:abstractNumId w:val="38"/>
  </w:num>
  <w:num w:numId="5">
    <w:abstractNumId w:val="22"/>
  </w:num>
  <w:num w:numId="6">
    <w:abstractNumId w:val="9"/>
  </w:num>
  <w:num w:numId="7">
    <w:abstractNumId w:val="35"/>
  </w:num>
  <w:num w:numId="8">
    <w:abstractNumId w:val="4"/>
  </w:num>
  <w:num w:numId="9">
    <w:abstractNumId w:val="19"/>
  </w:num>
  <w:num w:numId="10">
    <w:abstractNumId w:val="21"/>
  </w:num>
  <w:num w:numId="11">
    <w:abstractNumId w:val="12"/>
  </w:num>
  <w:num w:numId="12">
    <w:abstractNumId w:val="8"/>
  </w:num>
  <w:num w:numId="13">
    <w:abstractNumId w:val="17"/>
  </w:num>
  <w:num w:numId="14">
    <w:abstractNumId w:val="42"/>
  </w:num>
  <w:num w:numId="15">
    <w:abstractNumId w:val="26"/>
  </w:num>
  <w:num w:numId="16">
    <w:abstractNumId w:val="40"/>
  </w:num>
  <w:num w:numId="17">
    <w:abstractNumId w:val="11"/>
  </w:num>
  <w:num w:numId="18">
    <w:abstractNumId w:val="27"/>
  </w:num>
  <w:num w:numId="19">
    <w:abstractNumId w:val="31"/>
  </w:num>
  <w:num w:numId="20">
    <w:abstractNumId w:val="23"/>
  </w:num>
  <w:num w:numId="21">
    <w:abstractNumId w:val="41"/>
  </w:num>
  <w:num w:numId="22">
    <w:abstractNumId w:val="10"/>
  </w:num>
  <w:num w:numId="23">
    <w:abstractNumId w:val="20"/>
  </w:num>
  <w:num w:numId="24">
    <w:abstractNumId w:val="6"/>
  </w:num>
  <w:num w:numId="25">
    <w:abstractNumId w:val="34"/>
  </w:num>
  <w:num w:numId="26">
    <w:abstractNumId w:val="18"/>
  </w:num>
  <w:num w:numId="27">
    <w:abstractNumId w:val="16"/>
  </w:num>
  <w:num w:numId="28">
    <w:abstractNumId w:val="3"/>
  </w:num>
  <w:num w:numId="29">
    <w:abstractNumId w:val="2"/>
  </w:num>
  <w:num w:numId="30">
    <w:abstractNumId w:val="15"/>
  </w:num>
  <w:num w:numId="31">
    <w:abstractNumId w:val="32"/>
  </w:num>
  <w:num w:numId="32">
    <w:abstractNumId w:val="4"/>
    <w:lvlOverride w:ilvl="0">
      <w:startOverride w:val="12"/>
    </w:lvlOverride>
    <w:lvlOverride w:ilvl="1">
      <w:startOverride w:val="1"/>
    </w:lvlOverride>
  </w:num>
  <w:num w:numId="33">
    <w:abstractNumId w:val="33"/>
  </w:num>
  <w:num w:numId="34">
    <w:abstractNumId w:val="37"/>
  </w:num>
  <w:num w:numId="35">
    <w:abstractNumId w:val="36"/>
  </w:num>
  <w:num w:numId="36">
    <w:abstractNumId w:val="25"/>
  </w:num>
  <w:num w:numId="37">
    <w:abstractNumId w:val="24"/>
  </w:num>
  <w:num w:numId="38">
    <w:abstractNumId w:val="28"/>
  </w:num>
  <w:num w:numId="39">
    <w:abstractNumId w:val="14"/>
  </w:num>
  <w:num w:numId="40">
    <w:abstractNumId w:val="1"/>
  </w:num>
  <w:num w:numId="41">
    <w:abstractNumId w:val="44"/>
  </w:num>
  <w:num w:numId="42">
    <w:abstractNumId w:val="39"/>
  </w:num>
  <w:num w:numId="43">
    <w:abstractNumId w:val="13"/>
  </w:num>
  <w:num w:numId="44">
    <w:abstractNumId w:val="4"/>
  </w:num>
  <w:num w:numId="45">
    <w:abstractNumId w:val="43"/>
  </w:num>
  <w:num w:numId="46">
    <w:abstractNumId w:val="29"/>
  </w:num>
  <w:num w:numId="4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C754A"/>
    <w:rsid w:val="00006A53"/>
    <w:rsid w:val="000167BD"/>
    <w:rsid w:val="000245CA"/>
    <w:rsid w:val="00024927"/>
    <w:rsid w:val="00032E48"/>
    <w:rsid w:val="00041EB3"/>
    <w:rsid w:val="00077DD4"/>
    <w:rsid w:val="00080122"/>
    <w:rsid w:val="00085909"/>
    <w:rsid w:val="00092B13"/>
    <w:rsid w:val="000933ED"/>
    <w:rsid w:val="000956C7"/>
    <w:rsid w:val="000A494E"/>
    <w:rsid w:val="000B1C8D"/>
    <w:rsid w:val="000B4909"/>
    <w:rsid w:val="000D78B6"/>
    <w:rsid w:val="000E0219"/>
    <w:rsid w:val="000E3CBC"/>
    <w:rsid w:val="000E58A7"/>
    <w:rsid w:val="000F2031"/>
    <w:rsid w:val="00102D88"/>
    <w:rsid w:val="0010656B"/>
    <w:rsid w:val="0010725B"/>
    <w:rsid w:val="0010765B"/>
    <w:rsid w:val="001122A5"/>
    <w:rsid w:val="0011239F"/>
    <w:rsid w:val="001275DE"/>
    <w:rsid w:val="00131DF4"/>
    <w:rsid w:val="00131EF8"/>
    <w:rsid w:val="00133855"/>
    <w:rsid w:val="0014439C"/>
    <w:rsid w:val="001460C9"/>
    <w:rsid w:val="00147965"/>
    <w:rsid w:val="001566C1"/>
    <w:rsid w:val="00157206"/>
    <w:rsid w:val="00160CB0"/>
    <w:rsid w:val="00161C4C"/>
    <w:rsid w:val="00166318"/>
    <w:rsid w:val="00175699"/>
    <w:rsid w:val="00176560"/>
    <w:rsid w:val="00196695"/>
    <w:rsid w:val="001A1EEF"/>
    <w:rsid w:val="001D13BA"/>
    <w:rsid w:val="001D1AC9"/>
    <w:rsid w:val="001D4D5D"/>
    <w:rsid w:val="001D5FB1"/>
    <w:rsid w:val="001E1144"/>
    <w:rsid w:val="001E7B47"/>
    <w:rsid w:val="001F0FB9"/>
    <w:rsid w:val="00204684"/>
    <w:rsid w:val="00213D0F"/>
    <w:rsid w:val="00226174"/>
    <w:rsid w:val="0022631E"/>
    <w:rsid w:val="00245294"/>
    <w:rsid w:val="00247009"/>
    <w:rsid w:val="0025259B"/>
    <w:rsid w:val="00261003"/>
    <w:rsid w:val="002643AF"/>
    <w:rsid w:val="00273309"/>
    <w:rsid w:val="00276B0A"/>
    <w:rsid w:val="0028097F"/>
    <w:rsid w:val="002904D4"/>
    <w:rsid w:val="002A519C"/>
    <w:rsid w:val="002A52AC"/>
    <w:rsid w:val="002B64C9"/>
    <w:rsid w:val="002D77DD"/>
    <w:rsid w:val="002E0D22"/>
    <w:rsid w:val="002F0431"/>
    <w:rsid w:val="002F2085"/>
    <w:rsid w:val="00303B47"/>
    <w:rsid w:val="00325B79"/>
    <w:rsid w:val="003310C2"/>
    <w:rsid w:val="003360D2"/>
    <w:rsid w:val="00355D18"/>
    <w:rsid w:val="00364369"/>
    <w:rsid w:val="00384766"/>
    <w:rsid w:val="003A0E6A"/>
    <w:rsid w:val="003A1B8F"/>
    <w:rsid w:val="003B20B1"/>
    <w:rsid w:val="003B36DD"/>
    <w:rsid w:val="003B630F"/>
    <w:rsid w:val="003C2CD0"/>
    <w:rsid w:val="003D22AD"/>
    <w:rsid w:val="003D5323"/>
    <w:rsid w:val="003E33E0"/>
    <w:rsid w:val="003E5A89"/>
    <w:rsid w:val="003F5927"/>
    <w:rsid w:val="00402FE3"/>
    <w:rsid w:val="00414E17"/>
    <w:rsid w:val="00417DC3"/>
    <w:rsid w:val="0042697D"/>
    <w:rsid w:val="00431328"/>
    <w:rsid w:val="004340DC"/>
    <w:rsid w:val="00450B1D"/>
    <w:rsid w:val="00450D37"/>
    <w:rsid w:val="00457623"/>
    <w:rsid w:val="00473E04"/>
    <w:rsid w:val="00487F30"/>
    <w:rsid w:val="004A2633"/>
    <w:rsid w:val="004B4FE6"/>
    <w:rsid w:val="004C27BB"/>
    <w:rsid w:val="004D05A5"/>
    <w:rsid w:val="004D48B5"/>
    <w:rsid w:val="004E64E7"/>
    <w:rsid w:val="004E7606"/>
    <w:rsid w:val="004F0AE6"/>
    <w:rsid w:val="004F20EE"/>
    <w:rsid w:val="004F4210"/>
    <w:rsid w:val="004F6D87"/>
    <w:rsid w:val="005074EC"/>
    <w:rsid w:val="00510B2E"/>
    <w:rsid w:val="00517C55"/>
    <w:rsid w:val="00535ECA"/>
    <w:rsid w:val="0054329A"/>
    <w:rsid w:val="00545C4D"/>
    <w:rsid w:val="0058326D"/>
    <w:rsid w:val="00584B9B"/>
    <w:rsid w:val="00585683"/>
    <w:rsid w:val="005903B8"/>
    <w:rsid w:val="005907DA"/>
    <w:rsid w:val="0059796F"/>
    <w:rsid w:val="00597BAE"/>
    <w:rsid w:val="005A15E4"/>
    <w:rsid w:val="005A1CE1"/>
    <w:rsid w:val="005A2F58"/>
    <w:rsid w:val="005E0F35"/>
    <w:rsid w:val="005E18F3"/>
    <w:rsid w:val="005E578D"/>
    <w:rsid w:val="005F0EF2"/>
    <w:rsid w:val="005F234E"/>
    <w:rsid w:val="00601E7A"/>
    <w:rsid w:val="00604985"/>
    <w:rsid w:val="006109F3"/>
    <w:rsid w:val="006111B1"/>
    <w:rsid w:val="00631B2E"/>
    <w:rsid w:val="00652663"/>
    <w:rsid w:val="00652C8C"/>
    <w:rsid w:val="0066181C"/>
    <w:rsid w:val="00662706"/>
    <w:rsid w:val="006679AC"/>
    <w:rsid w:val="00674699"/>
    <w:rsid w:val="00685A3A"/>
    <w:rsid w:val="00692159"/>
    <w:rsid w:val="00697112"/>
    <w:rsid w:val="006A1D44"/>
    <w:rsid w:val="006A5F46"/>
    <w:rsid w:val="006A68DB"/>
    <w:rsid w:val="006A7C2E"/>
    <w:rsid w:val="006D3A40"/>
    <w:rsid w:val="006E4836"/>
    <w:rsid w:val="006F2414"/>
    <w:rsid w:val="007059BB"/>
    <w:rsid w:val="00711EB8"/>
    <w:rsid w:val="00712966"/>
    <w:rsid w:val="00715CA0"/>
    <w:rsid w:val="00723519"/>
    <w:rsid w:val="00723AC6"/>
    <w:rsid w:val="0072423B"/>
    <w:rsid w:val="00726FE1"/>
    <w:rsid w:val="00731189"/>
    <w:rsid w:val="007334C9"/>
    <w:rsid w:val="0073414D"/>
    <w:rsid w:val="00752713"/>
    <w:rsid w:val="007541A3"/>
    <w:rsid w:val="0075667E"/>
    <w:rsid w:val="00756FC5"/>
    <w:rsid w:val="00764A61"/>
    <w:rsid w:val="00765225"/>
    <w:rsid w:val="00767265"/>
    <w:rsid w:val="00772C5C"/>
    <w:rsid w:val="00772DAF"/>
    <w:rsid w:val="00777755"/>
    <w:rsid w:val="0079108E"/>
    <w:rsid w:val="00791721"/>
    <w:rsid w:val="007940DD"/>
    <w:rsid w:val="007A6913"/>
    <w:rsid w:val="007B62E1"/>
    <w:rsid w:val="007D0ABC"/>
    <w:rsid w:val="007D374B"/>
    <w:rsid w:val="007E3FA6"/>
    <w:rsid w:val="007F006A"/>
    <w:rsid w:val="007F341C"/>
    <w:rsid w:val="00805851"/>
    <w:rsid w:val="008071AD"/>
    <w:rsid w:val="008072F5"/>
    <w:rsid w:val="00816A1E"/>
    <w:rsid w:val="00816A94"/>
    <w:rsid w:val="00817B3B"/>
    <w:rsid w:val="00817C6A"/>
    <w:rsid w:val="008274F4"/>
    <w:rsid w:val="00831592"/>
    <w:rsid w:val="0083315A"/>
    <w:rsid w:val="0083376A"/>
    <w:rsid w:val="00834455"/>
    <w:rsid w:val="00841559"/>
    <w:rsid w:val="00852D62"/>
    <w:rsid w:val="00857C76"/>
    <w:rsid w:val="0086069F"/>
    <w:rsid w:val="00863228"/>
    <w:rsid w:val="008746EE"/>
    <w:rsid w:val="00877DF3"/>
    <w:rsid w:val="00881D70"/>
    <w:rsid w:val="00884519"/>
    <w:rsid w:val="00893B13"/>
    <w:rsid w:val="008951DC"/>
    <w:rsid w:val="00896D55"/>
    <w:rsid w:val="008A525D"/>
    <w:rsid w:val="008B16F3"/>
    <w:rsid w:val="008B4922"/>
    <w:rsid w:val="008D207A"/>
    <w:rsid w:val="008E0F74"/>
    <w:rsid w:val="008F1EE7"/>
    <w:rsid w:val="008F226A"/>
    <w:rsid w:val="0090553A"/>
    <w:rsid w:val="00915B57"/>
    <w:rsid w:val="009240D7"/>
    <w:rsid w:val="00940017"/>
    <w:rsid w:val="009406A3"/>
    <w:rsid w:val="00944480"/>
    <w:rsid w:val="00946CF9"/>
    <w:rsid w:val="00953749"/>
    <w:rsid w:val="009663C1"/>
    <w:rsid w:val="00972922"/>
    <w:rsid w:val="009770D0"/>
    <w:rsid w:val="00987F9E"/>
    <w:rsid w:val="009A181F"/>
    <w:rsid w:val="009A2ACE"/>
    <w:rsid w:val="009B0081"/>
    <w:rsid w:val="009B7219"/>
    <w:rsid w:val="009C03C8"/>
    <w:rsid w:val="009C2B5B"/>
    <w:rsid w:val="009C5BBF"/>
    <w:rsid w:val="009D0E65"/>
    <w:rsid w:val="009D29A1"/>
    <w:rsid w:val="009D5F10"/>
    <w:rsid w:val="009E35BB"/>
    <w:rsid w:val="009F3DF8"/>
    <w:rsid w:val="009F4E69"/>
    <w:rsid w:val="009F53DE"/>
    <w:rsid w:val="00A0355E"/>
    <w:rsid w:val="00A05DE2"/>
    <w:rsid w:val="00A07FB0"/>
    <w:rsid w:val="00A10577"/>
    <w:rsid w:val="00A14818"/>
    <w:rsid w:val="00A32A9D"/>
    <w:rsid w:val="00A6184A"/>
    <w:rsid w:val="00A61B82"/>
    <w:rsid w:val="00A637B6"/>
    <w:rsid w:val="00A7273F"/>
    <w:rsid w:val="00A771C3"/>
    <w:rsid w:val="00A81349"/>
    <w:rsid w:val="00A82DB6"/>
    <w:rsid w:val="00A83746"/>
    <w:rsid w:val="00A851F4"/>
    <w:rsid w:val="00A95581"/>
    <w:rsid w:val="00AA2C22"/>
    <w:rsid w:val="00AA55BB"/>
    <w:rsid w:val="00AB0648"/>
    <w:rsid w:val="00AC2CDC"/>
    <w:rsid w:val="00AC3520"/>
    <w:rsid w:val="00AC38EF"/>
    <w:rsid w:val="00AD3EA2"/>
    <w:rsid w:val="00AD5D42"/>
    <w:rsid w:val="00AE37B3"/>
    <w:rsid w:val="00AF0465"/>
    <w:rsid w:val="00AF0909"/>
    <w:rsid w:val="00AF374D"/>
    <w:rsid w:val="00AF69E8"/>
    <w:rsid w:val="00B1496B"/>
    <w:rsid w:val="00B16A36"/>
    <w:rsid w:val="00B24CCD"/>
    <w:rsid w:val="00B303BB"/>
    <w:rsid w:val="00B37C3F"/>
    <w:rsid w:val="00B37FFC"/>
    <w:rsid w:val="00B4632C"/>
    <w:rsid w:val="00B4758E"/>
    <w:rsid w:val="00B50462"/>
    <w:rsid w:val="00B52EFE"/>
    <w:rsid w:val="00B64634"/>
    <w:rsid w:val="00B6505A"/>
    <w:rsid w:val="00B65DBF"/>
    <w:rsid w:val="00B72DF7"/>
    <w:rsid w:val="00B76E7C"/>
    <w:rsid w:val="00B83190"/>
    <w:rsid w:val="00B90593"/>
    <w:rsid w:val="00B937AD"/>
    <w:rsid w:val="00BA2207"/>
    <w:rsid w:val="00BB79B4"/>
    <w:rsid w:val="00BC48DD"/>
    <w:rsid w:val="00BE011B"/>
    <w:rsid w:val="00C011E8"/>
    <w:rsid w:val="00C05A7B"/>
    <w:rsid w:val="00C138EA"/>
    <w:rsid w:val="00C21A6C"/>
    <w:rsid w:val="00C26199"/>
    <w:rsid w:val="00C32997"/>
    <w:rsid w:val="00C33F34"/>
    <w:rsid w:val="00C34964"/>
    <w:rsid w:val="00C401B4"/>
    <w:rsid w:val="00C46CB0"/>
    <w:rsid w:val="00C54139"/>
    <w:rsid w:val="00C54A7A"/>
    <w:rsid w:val="00C55C12"/>
    <w:rsid w:val="00C61CCB"/>
    <w:rsid w:val="00C66700"/>
    <w:rsid w:val="00C6767F"/>
    <w:rsid w:val="00C67A1A"/>
    <w:rsid w:val="00C80742"/>
    <w:rsid w:val="00C81E98"/>
    <w:rsid w:val="00CA14E0"/>
    <w:rsid w:val="00CA1C7D"/>
    <w:rsid w:val="00CA42BA"/>
    <w:rsid w:val="00CB0147"/>
    <w:rsid w:val="00CB792B"/>
    <w:rsid w:val="00CC1C72"/>
    <w:rsid w:val="00CC495E"/>
    <w:rsid w:val="00CC743C"/>
    <w:rsid w:val="00CD308E"/>
    <w:rsid w:val="00CE0CA2"/>
    <w:rsid w:val="00D07945"/>
    <w:rsid w:val="00D07B81"/>
    <w:rsid w:val="00D1052B"/>
    <w:rsid w:val="00D114DD"/>
    <w:rsid w:val="00D243E4"/>
    <w:rsid w:val="00D247A0"/>
    <w:rsid w:val="00D31630"/>
    <w:rsid w:val="00D31E34"/>
    <w:rsid w:val="00D346AD"/>
    <w:rsid w:val="00D43F4A"/>
    <w:rsid w:val="00D449BC"/>
    <w:rsid w:val="00D511E7"/>
    <w:rsid w:val="00D5786E"/>
    <w:rsid w:val="00D6009B"/>
    <w:rsid w:val="00D64DC7"/>
    <w:rsid w:val="00D80AE4"/>
    <w:rsid w:val="00D820A5"/>
    <w:rsid w:val="00D8545B"/>
    <w:rsid w:val="00D9108F"/>
    <w:rsid w:val="00DA1204"/>
    <w:rsid w:val="00DC0403"/>
    <w:rsid w:val="00DC4068"/>
    <w:rsid w:val="00DC40F3"/>
    <w:rsid w:val="00DC754A"/>
    <w:rsid w:val="00DD4763"/>
    <w:rsid w:val="00DD7493"/>
    <w:rsid w:val="00DF0E2C"/>
    <w:rsid w:val="00DF5521"/>
    <w:rsid w:val="00DF5F20"/>
    <w:rsid w:val="00DF7F45"/>
    <w:rsid w:val="00E0564D"/>
    <w:rsid w:val="00E063CB"/>
    <w:rsid w:val="00E101EF"/>
    <w:rsid w:val="00E11514"/>
    <w:rsid w:val="00E13409"/>
    <w:rsid w:val="00E13BFA"/>
    <w:rsid w:val="00E15D3E"/>
    <w:rsid w:val="00E20FDB"/>
    <w:rsid w:val="00E2421F"/>
    <w:rsid w:val="00E42B26"/>
    <w:rsid w:val="00E44143"/>
    <w:rsid w:val="00E51A49"/>
    <w:rsid w:val="00E80094"/>
    <w:rsid w:val="00E81D33"/>
    <w:rsid w:val="00E849FB"/>
    <w:rsid w:val="00E92BED"/>
    <w:rsid w:val="00E92E9C"/>
    <w:rsid w:val="00EA1EED"/>
    <w:rsid w:val="00EA4CE2"/>
    <w:rsid w:val="00EB0DB9"/>
    <w:rsid w:val="00EB158C"/>
    <w:rsid w:val="00EC2CAE"/>
    <w:rsid w:val="00EC4340"/>
    <w:rsid w:val="00ED24C7"/>
    <w:rsid w:val="00ED751C"/>
    <w:rsid w:val="00ED77C4"/>
    <w:rsid w:val="00EE1E3F"/>
    <w:rsid w:val="00EE48BF"/>
    <w:rsid w:val="00EE48E9"/>
    <w:rsid w:val="00F013AC"/>
    <w:rsid w:val="00F110E1"/>
    <w:rsid w:val="00F17864"/>
    <w:rsid w:val="00F2282C"/>
    <w:rsid w:val="00F24156"/>
    <w:rsid w:val="00F2536A"/>
    <w:rsid w:val="00F2723D"/>
    <w:rsid w:val="00F33149"/>
    <w:rsid w:val="00F40742"/>
    <w:rsid w:val="00F41779"/>
    <w:rsid w:val="00F43B47"/>
    <w:rsid w:val="00F50BC7"/>
    <w:rsid w:val="00F55636"/>
    <w:rsid w:val="00F61A8A"/>
    <w:rsid w:val="00F653B1"/>
    <w:rsid w:val="00F7172E"/>
    <w:rsid w:val="00F73698"/>
    <w:rsid w:val="00F7583B"/>
    <w:rsid w:val="00F84F40"/>
    <w:rsid w:val="00F85626"/>
    <w:rsid w:val="00F90509"/>
    <w:rsid w:val="00F93BCD"/>
    <w:rsid w:val="00FB0638"/>
    <w:rsid w:val="00FB674D"/>
    <w:rsid w:val="00FB76C2"/>
    <w:rsid w:val="00FC28FD"/>
    <w:rsid w:val="00FC597A"/>
    <w:rsid w:val="00FD1160"/>
    <w:rsid w:val="00FE1833"/>
    <w:rsid w:val="00FF0A31"/>
    <w:rsid w:val="00FF12E5"/>
    <w:rsid w:val="00FF28D6"/>
    <w:rsid w:val="00FF4FB1"/>
    <w:rsid w:val="00FF70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A6913"/>
  </w:style>
  <w:style w:type="paragraph" w:styleId="Nadpis1">
    <w:name w:val="heading 1"/>
    <w:basedOn w:val="Normln"/>
    <w:next w:val="Normln"/>
    <w:qFormat/>
    <w:rsid w:val="007A6913"/>
    <w:pPr>
      <w:keepNext/>
      <w:outlineLvl w:val="0"/>
    </w:pPr>
    <w:rPr>
      <w:sz w:val="24"/>
    </w:rPr>
  </w:style>
  <w:style w:type="paragraph" w:styleId="Nadpis2">
    <w:name w:val="heading 2"/>
    <w:basedOn w:val="Normln"/>
    <w:next w:val="Normln"/>
    <w:qFormat/>
    <w:rsid w:val="007A6913"/>
    <w:pPr>
      <w:keepNext/>
      <w:outlineLvl w:val="1"/>
    </w:pPr>
    <w:rPr>
      <w:b/>
      <w:sz w:val="24"/>
    </w:rPr>
  </w:style>
  <w:style w:type="paragraph" w:styleId="Nadpis3">
    <w:name w:val="heading 3"/>
    <w:basedOn w:val="Normln"/>
    <w:next w:val="Normln"/>
    <w:qFormat/>
    <w:rsid w:val="007A6913"/>
    <w:pPr>
      <w:keepNext/>
      <w:jc w:val="center"/>
      <w:outlineLvl w:val="2"/>
    </w:pPr>
    <w:rPr>
      <w:b/>
      <w:sz w:val="28"/>
    </w:rPr>
  </w:style>
  <w:style w:type="paragraph" w:styleId="Nadpis4">
    <w:name w:val="heading 4"/>
    <w:basedOn w:val="Normln"/>
    <w:next w:val="Normln"/>
    <w:qFormat/>
    <w:rsid w:val="007A6913"/>
    <w:pPr>
      <w:keepNext/>
      <w:outlineLvl w:val="3"/>
    </w:pPr>
    <w:rPr>
      <w:b/>
      <w:sz w:val="28"/>
    </w:rPr>
  </w:style>
  <w:style w:type="paragraph" w:styleId="Nadpis5">
    <w:name w:val="heading 5"/>
    <w:basedOn w:val="Normln"/>
    <w:next w:val="Normln"/>
    <w:qFormat/>
    <w:rsid w:val="007A6913"/>
    <w:pPr>
      <w:keepNext/>
      <w:numPr>
        <w:numId w:val="9"/>
      </w:numPr>
      <w:outlineLvl w:val="4"/>
    </w:pPr>
    <w:rPr>
      <w:b/>
      <w:sz w:val="24"/>
    </w:rPr>
  </w:style>
  <w:style w:type="paragraph" w:styleId="Nadpis6">
    <w:name w:val="heading 6"/>
    <w:basedOn w:val="Normln"/>
    <w:next w:val="Normln"/>
    <w:qFormat/>
    <w:rsid w:val="007A6913"/>
    <w:pPr>
      <w:keepNext/>
      <w:numPr>
        <w:numId w:val="8"/>
      </w:numPr>
      <w:tabs>
        <w:tab w:val="left" w:pos="851"/>
      </w:tabs>
      <w:outlineLvl w:val="5"/>
    </w:pPr>
    <w:rPr>
      <w:rFonts w:ascii="Arial" w:hAnsi="Arial"/>
      <w:b/>
    </w:rPr>
  </w:style>
  <w:style w:type="paragraph" w:styleId="Nadpis7">
    <w:name w:val="heading 7"/>
    <w:basedOn w:val="Normln"/>
    <w:next w:val="Normln"/>
    <w:qFormat/>
    <w:rsid w:val="007A6913"/>
    <w:pPr>
      <w:keepNext/>
      <w:numPr>
        <w:numId w:val="28"/>
      </w:numPr>
      <w:outlineLvl w:val="6"/>
    </w:pPr>
    <w:rPr>
      <w:b/>
      <w:sz w:val="24"/>
    </w:rPr>
  </w:style>
  <w:style w:type="paragraph" w:styleId="Nadpis8">
    <w:name w:val="heading 8"/>
    <w:basedOn w:val="Normln"/>
    <w:next w:val="Normln"/>
    <w:qFormat/>
    <w:rsid w:val="007A6913"/>
    <w:pPr>
      <w:keepNext/>
      <w:numPr>
        <w:numId w:val="29"/>
      </w:numPr>
      <w:tabs>
        <w:tab w:val="left" w:pos="851"/>
      </w:tabs>
      <w:outlineLvl w:val="7"/>
    </w:pPr>
    <w:rPr>
      <w:rFonts w:ascii="Arial" w:hAnsi="Arial"/>
      <w:b/>
    </w:rPr>
  </w:style>
  <w:style w:type="paragraph" w:styleId="Nadpis9">
    <w:name w:val="heading 9"/>
    <w:basedOn w:val="Normln"/>
    <w:next w:val="Normln"/>
    <w:qFormat/>
    <w:rsid w:val="007A6913"/>
    <w:pPr>
      <w:keepNext/>
      <w:tabs>
        <w:tab w:val="num" w:pos="993"/>
      </w:tabs>
      <w:ind w:left="851" w:hanging="851"/>
      <w:outlineLvl w:val="8"/>
    </w:pPr>
    <w:rPr>
      <w:b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qFormat/>
    <w:rsid w:val="007A6913"/>
    <w:pPr>
      <w:jc w:val="center"/>
    </w:pPr>
    <w:rPr>
      <w:b/>
      <w:sz w:val="36"/>
    </w:rPr>
  </w:style>
  <w:style w:type="paragraph" w:styleId="Zkladntextodsazen">
    <w:name w:val="Body Text Indent"/>
    <w:basedOn w:val="Normln"/>
    <w:rsid w:val="007A6913"/>
    <w:pPr>
      <w:ind w:left="1410"/>
    </w:pPr>
    <w:rPr>
      <w:sz w:val="24"/>
    </w:rPr>
  </w:style>
  <w:style w:type="paragraph" w:styleId="Zkladntextodsazen2">
    <w:name w:val="Body Text Indent 2"/>
    <w:basedOn w:val="Normln"/>
    <w:rsid w:val="007A6913"/>
    <w:pPr>
      <w:ind w:left="1410" w:hanging="1410"/>
    </w:pPr>
    <w:rPr>
      <w:sz w:val="24"/>
    </w:rPr>
  </w:style>
  <w:style w:type="paragraph" w:styleId="Podtitul">
    <w:name w:val="Subtitle"/>
    <w:basedOn w:val="Normln"/>
    <w:qFormat/>
    <w:rsid w:val="007A6913"/>
    <w:pPr>
      <w:jc w:val="center"/>
    </w:pPr>
    <w:rPr>
      <w:b/>
      <w:sz w:val="32"/>
    </w:rPr>
  </w:style>
  <w:style w:type="paragraph" w:styleId="Textbubliny">
    <w:name w:val="Balloon Text"/>
    <w:basedOn w:val="Normln"/>
    <w:semiHidden/>
    <w:rsid w:val="007A6913"/>
    <w:rPr>
      <w:rFonts w:ascii="Tahoma" w:hAnsi="Tahoma" w:cs="Tahoma"/>
      <w:sz w:val="16"/>
      <w:szCs w:val="16"/>
    </w:rPr>
  </w:style>
  <w:style w:type="paragraph" w:styleId="Zhlav">
    <w:name w:val="header"/>
    <w:basedOn w:val="Normln"/>
    <w:rsid w:val="007A6913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7A6913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7A6913"/>
  </w:style>
  <w:style w:type="paragraph" w:styleId="Zkladntext3">
    <w:name w:val="Body Text 3"/>
    <w:basedOn w:val="Normln"/>
    <w:rsid w:val="007A6913"/>
    <w:pPr>
      <w:spacing w:before="100"/>
      <w:jc w:val="both"/>
    </w:pPr>
    <w:rPr>
      <w:sz w:val="24"/>
      <w:lang w:val="en-GB"/>
    </w:rPr>
  </w:style>
  <w:style w:type="paragraph" w:styleId="Zkladntextodsazen3">
    <w:name w:val="Body Text Indent 3"/>
    <w:basedOn w:val="Normln"/>
    <w:rsid w:val="007A6913"/>
    <w:pPr>
      <w:keepNext/>
      <w:tabs>
        <w:tab w:val="left" w:pos="851"/>
      </w:tabs>
      <w:ind w:left="851" w:hanging="851"/>
    </w:pPr>
    <w:rPr>
      <w:sz w:val="24"/>
    </w:rPr>
  </w:style>
  <w:style w:type="paragraph" w:styleId="Zkladntext">
    <w:name w:val="Body Text"/>
    <w:basedOn w:val="Normln"/>
    <w:rsid w:val="004D05A5"/>
    <w:pPr>
      <w:spacing w:after="120"/>
    </w:pPr>
  </w:style>
  <w:style w:type="paragraph" w:customStyle="1" w:styleId="CSJZPJnormalblok">
    <w:name w:val="CSJ_ZPJ_normal_blok"/>
    <w:basedOn w:val="Normln"/>
    <w:uiPriority w:val="99"/>
    <w:rsid w:val="00024927"/>
    <w:pPr>
      <w:widowControl w:val="0"/>
      <w:suppressAutoHyphens/>
      <w:autoSpaceDE w:val="0"/>
      <w:autoSpaceDN w:val="0"/>
      <w:adjustRightInd w:val="0"/>
      <w:spacing w:before="57" w:line="288" w:lineRule="auto"/>
      <w:jc w:val="both"/>
      <w:textAlignment w:val="center"/>
    </w:pPr>
    <w:rPr>
      <w:color w:val="000000"/>
      <w:lang w:val="en-GB"/>
    </w:rPr>
  </w:style>
  <w:style w:type="character" w:styleId="Hypertextovodkaz">
    <w:name w:val="Hyperlink"/>
    <w:rsid w:val="003B20B1"/>
    <w:rPr>
      <w:color w:val="0563C1"/>
      <w:u w:val="single"/>
    </w:rPr>
  </w:style>
  <w:style w:type="character" w:customStyle="1" w:styleId="Nevyeenzmnka">
    <w:name w:val="Nevyřešená zmínka"/>
    <w:uiPriority w:val="99"/>
    <w:semiHidden/>
    <w:unhideWhenUsed/>
    <w:rsid w:val="008274F4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607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2DF5F2-B14B-47E7-BD90-6B5A88FAD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Plachetní směrnice</vt:lpstr>
    </vt:vector>
  </TitlesOfParts>
  <Company>SaS</Company>
  <LinksUpToDate>false</LinksUpToDate>
  <CharactersWithSpaces>1876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Plachetní směrnice</dc:title>
  <dc:creator>Tlaskova</dc:creator>
  <cp:lastModifiedBy>Michal Sivy</cp:lastModifiedBy>
  <cp:revision>2</cp:revision>
  <cp:lastPrinted>2024-06-15T09:02:00Z</cp:lastPrinted>
  <dcterms:created xsi:type="dcterms:W3CDTF">2026-04-06T16:16:00Z</dcterms:created>
  <dcterms:modified xsi:type="dcterms:W3CDTF">2026-04-06T16:16:00Z</dcterms:modified>
</cp:coreProperties>
</file>