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217D" w14:textId="77777777" w:rsidR="005D00DF" w:rsidRDefault="005D00DF" w:rsidP="00BB02EB">
      <w:pPr>
        <w:pStyle w:val="Bezmezer"/>
        <w:rPr>
          <w:rFonts w:cstheme="minorHAnsi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E97304" wp14:editId="01EE56D8">
            <wp:simplePos x="0" y="0"/>
            <wp:positionH relativeFrom="column">
              <wp:posOffset>2917190</wp:posOffset>
            </wp:positionH>
            <wp:positionV relativeFrom="paragraph">
              <wp:posOffset>-452543</wp:posOffset>
            </wp:positionV>
            <wp:extent cx="3564000" cy="45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chtclubvelkedarko4_0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38EA8" w14:textId="77777777" w:rsidR="00FA134F" w:rsidRPr="00BB02EB" w:rsidRDefault="00FA134F" w:rsidP="00BB02EB">
      <w:pPr>
        <w:pStyle w:val="Bezmezer"/>
        <w:rPr>
          <w:rFonts w:cstheme="minorHAnsi"/>
          <w:b/>
          <w:sz w:val="28"/>
          <w:szCs w:val="28"/>
        </w:rPr>
      </w:pPr>
      <w:r w:rsidRPr="00BB02EB">
        <w:rPr>
          <w:rFonts w:cstheme="minorHAnsi"/>
          <w:b/>
          <w:sz w:val="28"/>
          <w:szCs w:val="28"/>
        </w:rPr>
        <w:t>Doplňující plachetní směrnice pro závod</w:t>
      </w:r>
    </w:p>
    <w:p w14:paraId="03A47922" w14:textId="77777777" w:rsidR="00BB02EB" w:rsidRDefault="00BB02EB" w:rsidP="00BB02EB">
      <w:pPr>
        <w:pStyle w:val="Bezmezer"/>
        <w:rPr>
          <w:rFonts w:cstheme="minorHAnsi"/>
          <w:sz w:val="28"/>
          <w:szCs w:val="28"/>
        </w:rPr>
      </w:pPr>
      <w:proofErr w:type="spellStart"/>
      <w:r w:rsidRPr="00BB02EB">
        <w:rPr>
          <w:rFonts w:cstheme="minorHAnsi"/>
          <w:sz w:val="28"/>
          <w:szCs w:val="28"/>
        </w:rPr>
        <w:t>The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supplementary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sailing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instruction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for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the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r w:rsidR="0080647E">
        <w:rPr>
          <w:rFonts w:cstheme="minorHAnsi"/>
          <w:sz w:val="28"/>
          <w:szCs w:val="28"/>
        </w:rPr>
        <w:t>event.</w:t>
      </w:r>
    </w:p>
    <w:p w14:paraId="57C7C65F" w14:textId="77777777" w:rsidR="0080647E" w:rsidRDefault="0080647E" w:rsidP="00BB02EB">
      <w:pPr>
        <w:pStyle w:val="Bezmezer"/>
        <w:rPr>
          <w:rFonts w:cstheme="minorHAnsi"/>
          <w:sz w:val="28"/>
          <w:szCs w:val="28"/>
        </w:rPr>
      </w:pPr>
    </w:p>
    <w:p w14:paraId="26120D1F" w14:textId="77777777" w:rsidR="00BB02EB" w:rsidRDefault="00BB02EB" w:rsidP="00BB02EB">
      <w:pPr>
        <w:pStyle w:val="Bezmezer"/>
      </w:pPr>
    </w:p>
    <w:p w14:paraId="1D8E133D" w14:textId="77777777" w:rsidR="00CD24A1" w:rsidRDefault="005D00DF" w:rsidP="00F47F2A">
      <w:pPr>
        <w:rPr>
          <w:b/>
          <w:sz w:val="40"/>
          <w:szCs w:val="40"/>
        </w:rPr>
      </w:pPr>
      <w:r>
        <w:rPr>
          <w:b/>
          <w:sz w:val="40"/>
          <w:szCs w:val="40"/>
        </w:rPr>
        <w:t>POHÁR O VELKÉ DÁŘKO</w:t>
      </w:r>
    </w:p>
    <w:p w14:paraId="6E84CEBE" w14:textId="23BF1D2C" w:rsidR="00F47F2A" w:rsidRDefault="00F47F2A" w:rsidP="00F47F2A">
      <w:pPr>
        <w:rPr>
          <w:b/>
          <w:i/>
        </w:rPr>
      </w:pPr>
      <w:r w:rsidRPr="00620970">
        <w:rPr>
          <w:b/>
          <w:i/>
        </w:rPr>
        <w:t xml:space="preserve">CTL </w:t>
      </w:r>
      <w:r w:rsidR="0032428D">
        <w:rPr>
          <w:b/>
          <w:i/>
        </w:rPr>
        <w:t>212003</w:t>
      </w:r>
      <w:r w:rsidR="00CD24A1" w:rsidRPr="00620970">
        <w:rPr>
          <w:b/>
          <w:i/>
        </w:rPr>
        <w:t xml:space="preserve">   </w:t>
      </w:r>
      <w:r w:rsidR="0032428D">
        <w:rPr>
          <w:b/>
          <w:i/>
        </w:rPr>
        <w:t>5</w:t>
      </w:r>
      <w:r w:rsidR="005D00DF">
        <w:rPr>
          <w:b/>
          <w:i/>
        </w:rPr>
        <w:t>.6</w:t>
      </w:r>
      <w:r w:rsidRPr="00620970">
        <w:rPr>
          <w:b/>
          <w:i/>
        </w:rPr>
        <w:t>.20</w:t>
      </w:r>
      <w:r w:rsidR="00790D53">
        <w:rPr>
          <w:b/>
          <w:i/>
        </w:rPr>
        <w:t>2</w:t>
      </w:r>
      <w:r w:rsidR="0032428D">
        <w:rPr>
          <w:b/>
          <w:i/>
        </w:rPr>
        <w:t>1</w:t>
      </w:r>
      <w:r w:rsidRPr="00620970">
        <w:rPr>
          <w:b/>
          <w:i/>
        </w:rPr>
        <w:t xml:space="preserve"> – </w:t>
      </w:r>
      <w:r w:rsidR="0032428D">
        <w:rPr>
          <w:b/>
          <w:i/>
        </w:rPr>
        <w:t>6</w:t>
      </w:r>
      <w:r w:rsidR="005D00DF">
        <w:rPr>
          <w:b/>
          <w:i/>
        </w:rPr>
        <w:t>.6</w:t>
      </w:r>
      <w:r w:rsidRPr="00620970">
        <w:rPr>
          <w:b/>
          <w:i/>
        </w:rPr>
        <w:t>.20</w:t>
      </w:r>
      <w:r w:rsidR="00790D53">
        <w:rPr>
          <w:b/>
          <w:i/>
        </w:rPr>
        <w:t>2</w:t>
      </w:r>
      <w:r w:rsidR="0032428D">
        <w:rPr>
          <w:b/>
          <w:i/>
        </w:rPr>
        <w:t>1</w:t>
      </w:r>
      <w:r w:rsidR="0080647E">
        <w:rPr>
          <w:b/>
          <w:i/>
        </w:rPr>
        <w:tab/>
      </w:r>
      <w:r w:rsidR="0080647E">
        <w:rPr>
          <w:b/>
          <w:i/>
        </w:rPr>
        <w:tab/>
      </w:r>
      <w:r w:rsidR="0080647E">
        <w:rPr>
          <w:b/>
          <w:i/>
        </w:rPr>
        <w:tab/>
        <w:t xml:space="preserve">TJ Žďár nad Sázavou </w:t>
      </w:r>
      <w:r w:rsidR="005D00DF">
        <w:rPr>
          <w:b/>
          <w:i/>
        </w:rPr>
        <w:t xml:space="preserve">z.s.  </w:t>
      </w:r>
      <w:r w:rsidR="0080647E">
        <w:rPr>
          <w:b/>
          <w:i/>
        </w:rPr>
        <w:t>Yacht Club Velké Dářko</w:t>
      </w:r>
    </w:p>
    <w:p w14:paraId="77FC4914" w14:textId="77777777" w:rsidR="0080647E" w:rsidRDefault="005E0995" w:rsidP="00F47F2A">
      <w:pPr>
        <w:rPr>
          <w:b/>
          <w:i/>
        </w:rPr>
      </w:pPr>
      <w:r>
        <w:rPr>
          <w:b/>
          <w:i/>
        </w:rPr>
        <w:t xml:space="preserve">Pohár ČR – pro lodní třídu </w:t>
      </w:r>
      <w:r w:rsidR="005D00DF">
        <w:rPr>
          <w:b/>
          <w:i/>
        </w:rPr>
        <w:t>Finn</w:t>
      </w:r>
      <w:r w:rsidR="0080647E">
        <w:rPr>
          <w:b/>
          <w:i/>
        </w:rPr>
        <w:t xml:space="preserve">. </w:t>
      </w:r>
    </w:p>
    <w:p w14:paraId="248C806C" w14:textId="77777777" w:rsidR="0044668F" w:rsidRDefault="004466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55"/>
        <w:gridCol w:w="748"/>
        <w:gridCol w:w="4424"/>
      </w:tblGrid>
      <w:tr w:rsidR="00F47F2A" w:rsidRPr="005A433F" w14:paraId="27597285" w14:textId="77777777" w:rsidTr="005A433F">
        <w:tc>
          <w:tcPr>
            <w:tcW w:w="817" w:type="dxa"/>
            <w:shd w:val="clear" w:color="auto" w:fill="1F497D" w:themeFill="text2"/>
          </w:tcPr>
          <w:p w14:paraId="3D278853" w14:textId="77777777" w:rsidR="00F47F2A" w:rsidRPr="004D358A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D358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355" w:type="dxa"/>
            <w:shd w:val="clear" w:color="auto" w:fill="1F497D" w:themeFill="text2"/>
          </w:tcPr>
          <w:p w14:paraId="30A5B0DE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ZMĚNY PLACHETNÍCH SMĚRNIC</w:t>
            </w:r>
          </w:p>
        </w:tc>
        <w:tc>
          <w:tcPr>
            <w:tcW w:w="748" w:type="dxa"/>
            <w:shd w:val="clear" w:color="auto" w:fill="1F497D" w:themeFill="text2"/>
          </w:tcPr>
          <w:p w14:paraId="5F7F10E2" w14:textId="77777777" w:rsidR="00F47F2A" w:rsidRPr="005A433F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424" w:type="dxa"/>
            <w:shd w:val="clear" w:color="auto" w:fill="1F497D" w:themeFill="text2"/>
          </w:tcPr>
          <w:p w14:paraId="28B79EF2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CHANGES TO SAILING INSTRUCTIONS</w:t>
            </w:r>
          </w:p>
        </w:tc>
      </w:tr>
      <w:tr w:rsidR="00F47F2A" w:rsidRPr="005A433F" w14:paraId="0A4A8E34" w14:textId="77777777" w:rsidTr="005A433F">
        <w:tc>
          <w:tcPr>
            <w:tcW w:w="817" w:type="dxa"/>
          </w:tcPr>
          <w:p w14:paraId="2D8B3288" w14:textId="77777777" w:rsidR="00F47F2A" w:rsidRPr="005A433F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355" w:type="dxa"/>
          </w:tcPr>
          <w:p w14:paraId="501E598E" w14:textId="77777777" w:rsidR="00F47F2A" w:rsidRPr="005A433F" w:rsidRDefault="00F47F2A" w:rsidP="00F47F2A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Jakékoliv změny plachetních směrnic budou vyvěšeny nejpozději 60 minut před tím, než vstoupí v platnost, s výjimkou, že jakákoliv změna časového </w:t>
            </w:r>
            <w:r w:rsidRPr="004D358A">
              <w:rPr>
                <w:rFonts w:cstheme="minorHAnsi"/>
                <w:sz w:val="24"/>
                <w:szCs w:val="24"/>
              </w:rPr>
              <w:t>plánu bude vyvěšena do 2</w:t>
            </w:r>
            <w:r w:rsidRPr="005A433F">
              <w:rPr>
                <w:rFonts w:cstheme="minorHAnsi"/>
                <w:sz w:val="24"/>
                <w:szCs w:val="24"/>
              </w:rPr>
              <w:t>1:00 před dnem, kdy nabude platnosti.</w:t>
            </w:r>
          </w:p>
        </w:tc>
        <w:tc>
          <w:tcPr>
            <w:tcW w:w="748" w:type="dxa"/>
          </w:tcPr>
          <w:p w14:paraId="375E87BC" w14:textId="77777777" w:rsidR="00F47F2A" w:rsidRPr="005A433F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424" w:type="dxa"/>
          </w:tcPr>
          <w:p w14:paraId="408A0765" w14:textId="77777777" w:rsidR="00F47F2A" w:rsidRPr="005A433F" w:rsidRDefault="00F47F2A" w:rsidP="00F47F2A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Any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sailing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posted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60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before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takes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effect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exception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posted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21.00 on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before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comes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into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effect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47F2A" w:rsidRPr="005A433F" w14:paraId="71E09095" w14:textId="77777777" w:rsidTr="005A433F">
        <w:tc>
          <w:tcPr>
            <w:tcW w:w="817" w:type="dxa"/>
            <w:shd w:val="clear" w:color="auto" w:fill="1F497D" w:themeFill="text2"/>
          </w:tcPr>
          <w:p w14:paraId="693E1291" w14:textId="77777777" w:rsidR="00F47F2A" w:rsidRPr="005A433F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355" w:type="dxa"/>
            <w:shd w:val="clear" w:color="auto" w:fill="1F497D" w:themeFill="text2"/>
          </w:tcPr>
          <w:p w14:paraId="0D5B2EED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ZNAMENÍ DÁVANÁ NA BŘEHU</w:t>
            </w:r>
          </w:p>
        </w:tc>
        <w:tc>
          <w:tcPr>
            <w:tcW w:w="748" w:type="dxa"/>
            <w:shd w:val="clear" w:color="auto" w:fill="1F497D" w:themeFill="text2"/>
          </w:tcPr>
          <w:p w14:paraId="7E24034D" w14:textId="77777777" w:rsidR="00F47F2A" w:rsidRPr="005A433F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1F497D" w:themeFill="text2"/>
          </w:tcPr>
          <w:p w14:paraId="469F8C92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SIGNALS MADE ASHORE</w:t>
            </w:r>
          </w:p>
        </w:tc>
      </w:tr>
      <w:tr w:rsidR="00F47F2A" w:rsidRPr="005A433F" w14:paraId="2C0D8B92" w14:textId="77777777" w:rsidTr="005A433F">
        <w:tc>
          <w:tcPr>
            <w:tcW w:w="817" w:type="dxa"/>
          </w:tcPr>
          <w:p w14:paraId="4F179246" w14:textId="77777777" w:rsidR="00F47F2A" w:rsidRPr="005A433F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355" w:type="dxa"/>
          </w:tcPr>
          <w:p w14:paraId="565361DE" w14:textId="77777777" w:rsidR="00F47F2A" w:rsidRPr="005A433F" w:rsidRDefault="00F47F2A" w:rsidP="00CD24A1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Znamení dávaná na břehu budou </w:t>
            </w:r>
            <w:r w:rsidR="008E1839" w:rsidRPr="005A433F">
              <w:rPr>
                <w:rFonts w:cstheme="minorHAnsi"/>
                <w:sz w:val="24"/>
                <w:szCs w:val="24"/>
              </w:rPr>
              <w:t>vztyčena na stožáru v</w:t>
            </w:r>
            <w:r w:rsidR="00920362" w:rsidRPr="005A433F">
              <w:rPr>
                <w:rFonts w:cstheme="minorHAnsi"/>
                <w:sz w:val="24"/>
                <w:szCs w:val="24"/>
              </w:rPr>
              <w:t> are</w:t>
            </w:r>
            <w:r w:rsidR="00173713" w:rsidRPr="005A433F">
              <w:rPr>
                <w:rFonts w:cstheme="minorHAnsi"/>
                <w:sz w:val="24"/>
                <w:szCs w:val="24"/>
              </w:rPr>
              <w:t>á</w:t>
            </w:r>
            <w:r w:rsidR="00920362" w:rsidRPr="005A433F">
              <w:rPr>
                <w:rFonts w:cstheme="minorHAnsi"/>
                <w:sz w:val="24"/>
                <w:szCs w:val="24"/>
              </w:rPr>
              <w:t>lu</w:t>
            </w:r>
            <w:r w:rsidR="008E1839" w:rsidRPr="005A433F">
              <w:rPr>
                <w:rFonts w:cstheme="minorHAnsi"/>
                <w:sz w:val="24"/>
                <w:szCs w:val="24"/>
              </w:rPr>
              <w:t xml:space="preserve"> YC </w:t>
            </w:r>
            <w:r w:rsidR="00CD24A1">
              <w:rPr>
                <w:rFonts w:cstheme="minorHAnsi"/>
                <w:sz w:val="24"/>
                <w:szCs w:val="24"/>
              </w:rPr>
              <w:t>Velké Dářko</w:t>
            </w:r>
            <w:r w:rsidR="00920362" w:rsidRPr="005A43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8" w:type="dxa"/>
          </w:tcPr>
          <w:p w14:paraId="57DE64B4" w14:textId="77777777" w:rsidR="00F47F2A" w:rsidRPr="005A433F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424" w:type="dxa"/>
          </w:tcPr>
          <w:p w14:paraId="09CA2C2E" w14:textId="77777777" w:rsidR="00F47F2A" w:rsidRPr="004D358A" w:rsidRDefault="00F47F2A" w:rsidP="00CD24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ashore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displayed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flagpole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located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173713" w:rsidRPr="005A433F">
              <w:rPr>
                <w:rFonts w:cstheme="minorHAnsi"/>
                <w:sz w:val="24"/>
                <w:szCs w:val="24"/>
              </w:rPr>
              <w:t xml:space="preserve">in YC </w:t>
            </w:r>
            <w:proofErr w:type="spellStart"/>
            <w:r w:rsidR="00CD24A1">
              <w:rPr>
                <w:rFonts w:cstheme="minorHAnsi"/>
                <w:sz w:val="24"/>
                <w:szCs w:val="24"/>
              </w:rPr>
              <w:t>Velke</w:t>
            </w:r>
            <w:proofErr w:type="spellEnd"/>
            <w:r w:rsidR="00CD24A1">
              <w:rPr>
                <w:rFonts w:cstheme="minorHAnsi"/>
                <w:sz w:val="24"/>
                <w:szCs w:val="24"/>
              </w:rPr>
              <w:t xml:space="preserve"> Darko.</w:t>
            </w:r>
          </w:p>
        </w:tc>
      </w:tr>
      <w:tr w:rsidR="00F47F2A" w:rsidRPr="005A433F" w14:paraId="01715735" w14:textId="77777777" w:rsidTr="005A433F">
        <w:tc>
          <w:tcPr>
            <w:tcW w:w="817" w:type="dxa"/>
          </w:tcPr>
          <w:p w14:paraId="1EB035FC" w14:textId="77777777" w:rsidR="00F47F2A" w:rsidRPr="005A433F" w:rsidRDefault="004D358A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355" w:type="dxa"/>
          </w:tcPr>
          <w:p w14:paraId="6913C522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Když je vlajka AP vyvěšena na břehu, je „1 minuta“ zaměněna za „ne méně než 30 minut“ v závodním znamení AP</w:t>
            </w:r>
          </w:p>
        </w:tc>
        <w:tc>
          <w:tcPr>
            <w:tcW w:w="748" w:type="dxa"/>
          </w:tcPr>
          <w:p w14:paraId="367E9938" w14:textId="77777777" w:rsidR="00F47F2A" w:rsidRPr="005A433F" w:rsidRDefault="004D358A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424" w:type="dxa"/>
          </w:tcPr>
          <w:p w14:paraId="31C8DA74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AP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hoisted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ashore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‘1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’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replaced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‘not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less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30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’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AP.</w:t>
            </w:r>
          </w:p>
        </w:tc>
      </w:tr>
      <w:tr w:rsidR="00F47F2A" w:rsidRPr="005A433F" w14:paraId="46EFC405" w14:textId="77777777" w:rsidTr="005A433F">
        <w:tc>
          <w:tcPr>
            <w:tcW w:w="817" w:type="dxa"/>
            <w:shd w:val="clear" w:color="auto" w:fill="1F497D" w:themeFill="text2"/>
          </w:tcPr>
          <w:p w14:paraId="742B2F2B" w14:textId="77777777" w:rsidR="00F47F2A" w:rsidRPr="005A433F" w:rsidRDefault="00F47F2A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355" w:type="dxa"/>
            <w:shd w:val="clear" w:color="auto" w:fill="1F497D" w:themeFill="text2"/>
          </w:tcPr>
          <w:p w14:paraId="37BD7730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ČASOVÝ PLÁN ROZJÍŽDĚK</w:t>
            </w:r>
          </w:p>
        </w:tc>
        <w:tc>
          <w:tcPr>
            <w:tcW w:w="748" w:type="dxa"/>
            <w:shd w:val="clear" w:color="auto" w:fill="1F497D" w:themeFill="text2"/>
          </w:tcPr>
          <w:p w14:paraId="7A924779" w14:textId="77777777" w:rsidR="00F47F2A" w:rsidRPr="005A433F" w:rsidRDefault="00F47F2A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424" w:type="dxa"/>
            <w:shd w:val="clear" w:color="auto" w:fill="1F497D" w:themeFill="text2"/>
          </w:tcPr>
          <w:p w14:paraId="58CCE165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SCHEDULE OF RACES</w:t>
            </w:r>
          </w:p>
        </w:tc>
      </w:tr>
      <w:tr w:rsidR="00F47F2A" w:rsidRPr="005A433F" w14:paraId="24B1EA6D" w14:textId="77777777" w:rsidTr="005A433F">
        <w:tc>
          <w:tcPr>
            <w:tcW w:w="817" w:type="dxa"/>
          </w:tcPr>
          <w:p w14:paraId="773FD5F8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355" w:type="dxa"/>
          </w:tcPr>
          <w:p w14:paraId="67008959" w14:textId="1AB49650" w:rsidR="004D358A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Počet plánovaných rozjížděk: </w:t>
            </w:r>
            <w:r w:rsidR="0032428D">
              <w:rPr>
                <w:rFonts w:cstheme="minorHAnsi"/>
                <w:sz w:val="24"/>
                <w:szCs w:val="24"/>
              </w:rPr>
              <w:t>6</w:t>
            </w:r>
          </w:p>
          <w:p w14:paraId="1AA1F7B9" w14:textId="77777777" w:rsidR="00F47F2A" w:rsidRPr="005A433F" w:rsidRDefault="00F47F2A" w:rsidP="00CD24A1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Pro platnost závodu musí být uskutečněna alespoň 1 rozjížďka.</w:t>
            </w:r>
            <w:r w:rsidR="00920362" w:rsidRPr="005A433F">
              <w:rPr>
                <w:rFonts w:cstheme="minorHAnsi"/>
                <w:sz w:val="24"/>
                <w:szCs w:val="24"/>
              </w:rPr>
              <w:t xml:space="preserve"> Pro splnění koeficientu </w:t>
            </w:r>
            <w:r w:rsidR="00CD24A1" w:rsidRPr="005A433F">
              <w:rPr>
                <w:rFonts w:cstheme="minorHAnsi"/>
                <w:sz w:val="24"/>
                <w:szCs w:val="24"/>
              </w:rPr>
              <w:t>K</w:t>
            </w:r>
            <w:r w:rsidR="00CD24A1">
              <w:rPr>
                <w:rFonts w:cstheme="minorHAnsi"/>
                <w:sz w:val="24"/>
                <w:szCs w:val="24"/>
              </w:rPr>
              <w:t>7</w:t>
            </w:r>
            <w:r w:rsidR="00CD24A1"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920362" w:rsidRPr="005A433F">
              <w:rPr>
                <w:rFonts w:cstheme="minorHAnsi"/>
                <w:sz w:val="24"/>
                <w:szCs w:val="24"/>
              </w:rPr>
              <w:t xml:space="preserve">musí </w:t>
            </w:r>
            <w:r w:rsidR="002F2FE0" w:rsidRPr="005A433F">
              <w:rPr>
                <w:rFonts w:cstheme="minorHAnsi"/>
                <w:sz w:val="24"/>
                <w:szCs w:val="24"/>
              </w:rPr>
              <w:t>být uskutečněny min</w:t>
            </w:r>
            <w:r w:rsidR="00920362" w:rsidRPr="005A433F">
              <w:rPr>
                <w:rFonts w:cstheme="minorHAnsi"/>
                <w:sz w:val="24"/>
                <w:szCs w:val="24"/>
              </w:rPr>
              <w:t xml:space="preserve">imálně </w:t>
            </w:r>
            <w:r w:rsidR="00CD24A1">
              <w:rPr>
                <w:rFonts w:cstheme="minorHAnsi"/>
                <w:sz w:val="24"/>
                <w:szCs w:val="24"/>
              </w:rPr>
              <w:t>3</w:t>
            </w:r>
            <w:r w:rsidR="00CD24A1"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920362" w:rsidRPr="005A433F">
              <w:rPr>
                <w:rFonts w:cstheme="minorHAnsi"/>
                <w:sz w:val="24"/>
                <w:szCs w:val="24"/>
              </w:rPr>
              <w:t>rozjížďky.</w:t>
            </w:r>
          </w:p>
        </w:tc>
        <w:tc>
          <w:tcPr>
            <w:tcW w:w="748" w:type="dxa"/>
          </w:tcPr>
          <w:p w14:paraId="52A92642" w14:textId="77777777" w:rsidR="003A237A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3.1</w:t>
            </w:r>
          </w:p>
          <w:p w14:paraId="3E2D98B4" w14:textId="77777777" w:rsidR="003A237A" w:rsidRDefault="003A237A" w:rsidP="003A237A">
            <w:pPr>
              <w:rPr>
                <w:rFonts w:cstheme="minorHAnsi"/>
                <w:sz w:val="24"/>
                <w:szCs w:val="24"/>
              </w:rPr>
            </w:pPr>
          </w:p>
          <w:p w14:paraId="76480C5A" w14:textId="77777777" w:rsidR="003A237A" w:rsidRDefault="003A237A" w:rsidP="003A237A">
            <w:pPr>
              <w:rPr>
                <w:rFonts w:cstheme="minorHAnsi"/>
                <w:sz w:val="24"/>
                <w:szCs w:val="24"/>
              </w:rPr>
            </w:pPr>
          </w:p>
          <w:p w14:paraId="450EC62A" w14:textId="77777777" w:rsidR="00F47F2A" w:rsidRPr="003A237A" w:rsidRDefault="00F47F2A" w:rsidP="003A23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4" w:type="dxa"/>
          </w:tcPr>
          <w:p w14:paraId="62D521A2" w14:textId="70734985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: </w:t>
            </w:r>
            <w:r w:rsidR="0032428D">
              <w:rPr>
                <w:rFonts w:cstheme="minorHAnsi"/>
                <w:sz w:val="24"/>
                <w:szCs w:val="24"/>
              </w:rPr>
              <w:t>6</w:t>
            </w:r>
          </w:p>
          <w:p w14:paraId="25781EAB" w14:textId="77777777" w:rsidR="002F2FE0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validity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least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one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  <w:p w14:paraId="0C3D3F4B" w14:textId="77777777" w:rsidR="002F2FE0" w:rsidRPr="005A433F" w:rsidRDefault="002F2FE0" w:rsidP="00CD24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validity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CD24A1" w:rsidRPr="005A433F">
              <w:rPr>
                <w:rFonts w:cstheme="minorHAnsi"/>
                <w:sz w:val="24"/>
                <w:szCs w:val="24"/>
              </w:rPr>
              <w:t>K</w:t>
            </w:r>
            <w:r w:rsidR="00CD24A1">
              <w:rPr>
                <w:rFonts w:cstheme="minorHAnsi"/>
                <w:sz w:val="24"/>
                <w:szCs w:val="24"/>
              </w:rPr>
              <w:t>7</w:t>
            </w:r>
            <w:r w:rsidR="00CD24A1"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2B1D77" w:rsidRPr="005A433F">
              <w:rPr>
                <w:rFonts w:cstheme="minorHAnsi"/>
                <w:sz w:val="24"/>
                <w:szCs w:val="24"/>
              </w:rPr>
              <w:t xml:space="preserve">koeficient </w:t>
            </w:r>
            <w:proofErr w:type="spellStart"/>
            <w:r w:rsidR="002B1D77" w:rsidRPr="005A433F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="002B1D77" w:rsidRPr="005A433F">
              <w:rPr>
                <w:rFonts w:cstheme="minorHAnsi"/>
                <w:sz w:val="24"/>
                <w:szCs w:val="24"/>
              </w:rPr>
              <w:t xml:space="preserve"> least </w:t>
            </w:r>
            <w:r w:rsidR="00CD24A1">
              <w:rPr>
                <w:rFonts w:cstheme="minorHAnsi"/>
                <w:sz w:val="24"/>
                <w:szCs w:val="24"/>
              </w:rPr>
              <w:t>3</w:t>
            </w:r>
            <w:r w:rsidR="00CD24A1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1D77" w:rsidRPr="005A433F"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 w:rsidR="002B1D77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1D77" w:rsidRPr="005A433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="002B1D77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1D77"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="002B1D77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1D77" w:rsidRPr="005A433F">
              <w:rPr>
                <w:rFonts w:cstheme="minorHAnsi"/>
                <w:sz w:val="24"/>
                <w:szCs w:val="24"/>
              </w:rPr>
              <w:t>finished</w:t>
            </w:r>
            <w:proofErr w:type="spellEnd"/>
          </w:p>
        </w:tc>
      </w:tr>
      <w:tr w:rsidR="00F47F2A" w:rsidRPr="005A433F" w14:paraId="7F4003EC" w14:textId="77777777" w:rsidTr="005A433F">
        <w:tc>
          <w:tcPr>
            <w:tcW w:w="817" w:type="dxa"/>
          </w:tcPr>
          <w:p w14:paraId="587B2AB1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355" w:type="dxa"/>
          </w:tcPr>
          <w:p w14:paraId="0821B301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Časový plán se řídí vypsáním závodu</w:t>
            </w:r>
          </w:p>
        </w:tc>
        <w:tc>
          <w:tcPr>
            <w:tcW w:w="748" w:type="dxa"/>
          </w:tcPr>
          <w:p w14:paraId="0FDCD3A8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424" w:type="dxa"/>
          </w:tcPr>
          <w:p w14:paraId="25B0808A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governed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Notice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47F2A" w:rsidRPr="005A433F" w14:paraId="102A1594" w14:textId="77777777" w:rsidTr="005A433F">
        <w:tc>
          <w:tcPr>
            <w:tcW w:w="817" w:type="dxa"/>
          </w:tcPr>
          <w:p w14:paraId="55E3741D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355" w:type="dxa"/>
          </w:tcPr>
          <w:p w14:paraId="11EA4E49" w14:textId="11D8600A" w:rsidR="00F47F2A" w:rsidRPr="005A433F" w:rsidRDefault="00EC6A4F" w:rsidP="00EC6A4F">
            <w:pPr>
              <w:pStyle w:val="Default"/>
              <w:rPr>
                <w:rFonts w:cstheme="minorHAnsi"/>
              </w:rPr>
            </w:pPr>
            <w:r>
              <w:rPr>
                <w:color w:val="auto"/>
              </w:rPr>
              <w:t xml:space="preserve">V poslední den závodu nebude dáno vyzývací znamení po 15 hod. </w:t>
            </w:r>
          </w:p>
        </w:tc>
        <w:tc>
          <w:tcPr>
            <w:tcW w:w="748" w:type="dxa"/>
          </w:tcPr>
          <w:p w14:paraId="64CA0083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424" w:type="dxa"/>
          </w:tcPr>
          <w:p w14:paraId="3482920F" w14:textId="34E928B0" w:rsidR="00F47F2A" w:rsidRPr="005A433F" w:rsidRDefault="00F47F2A" w:rsidP="003D15D7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No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warning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made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3D15D7" w:rsidRPr="005A433F">
              <w:rPr>
                <w:rFonts w:cstheme="minorHAnsi"/>
                <w:sz w:val="24"/>
                <w:szCs w:val="24"/>
              </w:rPr>
              <w:t>1</w:t>
            </w:r>
            <w:r w:rsidR="003D15D7">
              <w:rPr>
                <w:rFonts w:cstheme="minorHAnsi"/>
                <w:sz w:val="24"/>
                <w:szCs w:val="24"/>
              </w:rPr>
              <w:t>5</w:t>
            </w:r>
            <w:r w:rsidRPr="005A433F">
              <w:rPr>
                <w:rFonts w:cstheme="minorHAnsi"/>
                <w:sz w:val="24"/>
                <w:szCs w:val="24"/>
              </w:rPr>
              <w:t xml:space="preserve">:00 </w:t>
            </w:r>
          </w:p>
        </w:tc>
      </w:tr>
      <w:tr w:rsidR="00914FAD" w:rsidRPr="005A433F" w14:paraId="4B7B24A2" w14:textId="77777777" w:rsidTr="005A433F">
        <w:tc>
          <w:tcPr>
            <w:tcW w:w="817" w:type="dxa"/>
            <w:shd w:val="clear" w:color="auto" w:fill="1F497D" w:themeFill="text2"/>
          </w:tcPr>
          <w:p w14:paraId="398A9739" w14:textId="77777777" w:rsidR="00914FAD" w:rsidRPr="005A433F" w:rsidRDefault="00914FAD" w:rsidP="0092036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355" w:type="dxa"/>
            <w:shd w:val="clear" w:color="auto" w:fill="1F497D" w:themeFill="text2"/>
          </w:tcPr>
          <w:p w14:paraId="14D831FD" w14:textId="77777777" w:rsidR="00914FAD" w:rsidRPr="005A433F" w:rsidRDefault="00914FAD" w:rsidP="00914FA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VLAJKY TŘÍD</w:t>
            </w:r>
          </w:p>
        </w:tc>
        <w:tc>
          <w:tcPr>
            <w:tcW w:w="748" w:type="dxa"/>
            <w:shd w:val="clear" w:color="auto" w:fill="1F497D" w:themeFill="text2"/>
          </w:tcPr>
          <w:p w14:paraId="450266F0" w14:textId="77777777" w:rsidR="00914FAD" w:rsidRPr="005A433F" w:rsidRDefault="00914FAD" w:rsidP="0092036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424" w:type="dxa"/>
            <w:shd w:val="clear" w:color="auto" w:fill="1F497D" w:themeFill="text2"/>
          </w:tcPr>
          <w:p w14:paraId="0833EF97" w14:textId="77777777" w:rsidR="00914FAD" w:rsidRPr="005A433F" w:rsidRDefault="00914FAD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CLASS FLAGS</w:t>
            </w:r>
          </w:p>
        </w:tc>
      </w:tr>
      <w:tr w:rsidR="00F47F2A" w:rsidRPr="005A433F" w14:paraId="51A66223" w14:textId="77777777" w:rsidTr="005A433F">
        <w:tc>
          <w:tcPr>
            <w:tcW w:w="817" w:type="dxa"/>
          </w:tcPr>
          <w:p w14:paraId="4E393E35" w14:textId="77777777" w:rsidR="00F47F2A" w:rsidRPr="005A433F" w:rsidRDefault="008D794C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355" w:type="dxa"/>
          </w:tcPr>
          <w:p w14:paraId="05144B8D" w14:textId="77777777" w:rsidR="005E0995" w:rsidRPr="005A433F" w:rsidRDefault="00914FAD" w:rsidP="005D00DF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LT </w:t>
            </w:r>
            <w:r w:rsidR="005D00DF">
              <w:rPr>
                <w:rFonts w:cstheme="minorHAnsi"/>
                <w:sz w:val="24"/>
                <w:szCs w:val="24"/>
              </w:rPr>
              <w:t>Finn</w:t>
            </w:r>
            <w:r w:rsidRPr="005A433F">
              <w:rPr>
                <w:rFonts w:cstheme="minorHAnsi"/>
                <w:sz w:val="24"/>
                <w:szCs w:val="24"/>
              </w:rPr>
              <w:t xml:space="preserve"> – vlajka „</w:t>
            </w:r>
            <w:r w:rsidR="005D00DF">
              <w:rPr>
                <w:rFonts w:cstheme="minorHAnsi"/>
                <w:sz w:val="24"/>
                <w:szCs w:val="24"/>
              </w:rPr>
              <w:t>F</w:t>
            </w:r>
            <w:r w:rsidRPr="005A433F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748" w:type="dxa"/>
          </w:tcPr>
          <w:p w14:paraId="76A320F5" w14:textId="77777777" w:rsidR="00F47F2A" w:rsidRPr="005A433F" w:rsidRDefault="008D794C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424" w:type="dxa"/>
          </w:tcPr>
          <w:p w14:paraId="6B3454CE" w14:textId="77777777" w:rsidR="002B1D77" w:rsidRPr="005A433F" w:rsidRDefault="005D00DF" w:rsidP="005D00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</w:t>
            </w:r>
            <w:r w:rsidR="002B1D77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1D77" w:rsidRPr="005A433F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="002B1D77" w:rsidRPr="005A433F">
              <w:rPr>
                <w:rFonts w:cstheme="minorHAnsi"/>
                <w:sz w:val="24"/>
                <w:szCs w:val="24"/>
              </w:rPr>
              <w:t xml:space="preserve"> – flag „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2B1D77" w:rsidRPr="005A433F">
              <w:rPr>
                <w:rFonts w:cstheme="minorHAnsi"/>
                <w:sz w:val="24"/>
                <w:szCs w:val="24"/>
              </w:rPr>
              <w:t>“</w:t>
            </w:r>
          </w:p>
        </w:tc>
      </w:tr>
      <w:tr w:rsidR="00F47F2A" w:rsidRPr="005A433F" w14:paraId="7E4F8588" w14:textId="77777777" w:rsidTr="005A433F">
        <w:tc>
          <w:tcPr>
            <w:tcW w:w="817" w:type="dxa"/>
            <w:shd w:val="clear" w:color="auto" w:fill="1F497D" w:themeFill="text2"/>
          </w:tcPr>
          <w:p w14:paraId="770FC9EE" w14:textId="77777777" w:rsidR="00F47F2A" w:rsidRPr="005A433F" w:rsidRDefault="008D794C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355" w:type="dxa"/>
            <w:shd w:val="clear" w:color="auto" w:fill="1F497D" w:themeFill="text2"/>
          </w:tcPr>
          <w:p w14:paraId="33C29AE9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DRÁHY A ZNAČKY</w:t>
            </w:r>
          </w:p>
        </w:tc>
        <w:tc>
          <w:tcPr>
            <w:tcW w:w="748" w:type="dxa"/>
            <w:shd w:val="clear" w:color="auto" w:fill="1F497D" w:themeFill="text2"/>
          </w:tcPr>
          <w:p w14:paraId="4BBDA267" w14:textId="77777777" w:rsidR="00F47F2A" w:rsidRPr="005A433F" w:rsidRDefault="008D794C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424" w:type="dxa"/>
            <w:shd w:val="clear" w:color="auto" w:fill="1F497D" w:themeFill="text2"/>
          </w:tcPr>
          <w:p w14:paraId="450C2761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COURSES AND MARKS</w:t>
            </w:r>
          </w:p>
        </w:tc>
      </w:tr>
      <w:tr w:rsidR="00F47F2A" w:rsidRPr="005A433F" w14:paraId="21676230" w14:textId="77777777" w:rsidTr="005A433F">
        <w:tc>
          <w:tcPr>
            <w:tcW w:w="817" w:type="dxa"/>
          </w:tcPr>
          <w:p w14:paraId="4BC2B5AE" w14:textId="77777777" w:rsidR="00F47F2A" w:rsidRPr="005A433F" w:rsidRDefault="003A237A" w:rsidP="003A23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355" w:type="dxa"/>
          </w:tcPr>
          <w:p w14:paraId="07C0B70C" w14:textId="4BF1E4E4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Dráhy a jsou popsány v příloze A</w:t>
            </w:r>
            <w:r w:rsidR="00A53350">
              <w:rPr>
                <w:rFonts w:cstheme="minorHAnsi"/>
                <w:sz w:val="24"/>
                <w:szCs w:val="24"/>
              </w:rPr>
              <w:t xml:space="preserve"> </w:t>
            </w:r>
            <w:r w:rsidRPr="005A433F">
              <w:rPr>
                <w:rFonts w:cstheme="minorHAnsi"/>
                <w:sz w:val="24"/>
                <w:szCs w:val="24"/>
              </w:rPr>
              <w:t>plachetních směrnic</w:t>
            </w:r>
          </w:p>
        </w:tc>
        <w:tc>
          <w:tcPr>
            <w:tcW w:w="748" w:type="dxa"/>
          </w:tcPr>
          <w:p w14:paraId="073AEAE1" w14:textId="77777777" w:rsidR="00F47F2A" w:rsidRPr="005A433F" w:rsidRDefault="003A237A" w:rsidP="003A23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424" w:type="dxa"/>
          </w:tcPr>
          <w:p w14:paraId="7A5170F5" w14:textId="4660DD52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Courses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described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SI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</w:t>
            </w:r>
            <w:r w:rsidR="004D274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47F2A" w:rsidRPr="005A433F" w14:paraId="6223EA56" w14:textId="77777777" w:rsidTr="005A433F">
        <w:tc>
          <w:tcPr>
            <w:tcW w:w="817" w:type="dxa"/>
            <w:shd w:val="clear" w:color="auto" w:fill="1F497D" w:themeFill="text2"/>
          </w:tcPr>
          <w:p w14:paraId="162E9698" w14:textId="77777777" w:rsidR="00F47F2A" w:rsidRPr="005A433F" w:rsidRDefault="008D794C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355" w:type="dxa"/>
            <w:shd w:val="clear" w:color="auto" w:fill="1F497D" w:themeFill="text2"/>
          </w:tcPr>
          <w:p w14:paraId="1453FFD1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START</w:t>
            </w:r>
          </w:p>
        </w:tc>
        <w:tc>
          <w:tcPr>
            <w:tcW w:w="748" w:type="dxa"/>
            <w:shd w:val="clear" w:color="auto" w:fill="1F497D" w:themeFill="text2"/>
          </w:tcPr>
          <w:p w14:paraId="7589AA0C" w14:textId="77777777" w:rsidR="00F47F2A" w:rsidRPr="005A433F" w:rsidRDefault="008D794C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424" w:type="dxa"/>
            <w:shd w:val="clear" w:color="auto" w:fill="1F497D" w:themeFill="text2"/>
          </w:tcPr>
          <w:p w14:paraId="3D4D863F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THE START</w:t>
            </w:r>
          </w:p>
        </w:tc>
      </w:tr>
      <w:tr w:rsidR="00F47F2A" w:rsidRPr="005A433F" w14:paraId="1F0BA32A" w14:textId="77777777" w:rsidTr="005A433F">
        <w:tc>
          <w:tcPr>
            <w:tcW w:w="817" w:type="dxa"/>
          </w:tcPr>
          <w:p w14:paraId="16E1E213" w14:textId="77777777" w:rsidR="00F47F2A" w:rsidRPr="005A433F" w:rsidRDefault="008D794C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355" w:type="dxa"/>
          </w:tcPr>
          <w:p w14:paraId="72AABDE7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Loď, startující později než 4 minuty po svém startovním znamení bude bodována jako nestartující (DNS). To je doplnění pravidla A5.</w:t>
            </w:r>
          </w:p>
        </w:tc>
        <w:tc>
          <w:tcPr>
            <w:tcW w:w="748" w:type="dxa"/>
          </w:tcPr>
          <w:p w14:paraId="1B44404E" w14:textId="77777777" w:rsidR="00F47F2A" w:rsidRPr="005A433F" w:rsidRDefault="008D794C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424" w:type="dxa"/>
          </w:tcPr>
          <w:p w14:paraId="2463ADB4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scored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Not Start (DNS).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addition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RRS A5.</w:t>
            </w:r>
          </w:p>
        </w:tc>
      </w:tr>
      <w:tr w:rsidR="005A433F" w:rsidRPr="005A433F" w14:paraId="006A1BF3" w14:textId="77777777" w:rsidTr="005A433F">
        <w:tc>
          <w:tcPr>
            <w:tcW w:w="817" w:type="dxa"/>
            <w:shd w:val="clear" w:color="auto" w:fill="1F497D" w:themeFill="text2"/>
          </w:tcPr>
          <w:p w14:paraId="1C7F54C2" w14:textId="77777777" w:rsidR="005A433F" w:rsidRPr="005A433F" w:rsidRDefault="005A433F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355" w:type="dxa"/>
            <w:shd w:val="clear" w:color="auto" w:fill="1F497D" w:themeFill="text2"/>
          </w:tcPr>
          <w:p w14:paraId="5BE3496D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TRESTY</w:t>
            </w:r>
          </w:p>
        </w:tc>
        <w:tc>
          <w:tcPr>
            <w:tcW w:w="748" w:type="dxa"/>
            <w:shd w:val="clear" w:color="auto" w:fill="1F497D" w:themeFill="text2"/>
          </w:tcPr>
          <w:p w14:paraId="3984C838" w14:textId="77777777" w:rsidR="005A433F" w:rsidRPr="005A433F" w:rsidRDefault="005A433F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424" w:type="dxa"/>
            <w:shd w:val="clear" w:color="auto" w:fill="1F497D" w:themeFill="text2"/>
          </w:tcPr>
          <w:p w14:paraId="3601DC38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PENALTIES</w:t>
            </w:r>
          </w:p>
        </w:tc>
      </w:tr>
      <w:tr w:rsidR="005A433F" w:rsidRPr="005A433F" w14:paraId="3171E42D" w14:textId="77777777" w:rsidTr="005A433F">
        <w:tc>
          <w:tcPr>
            <w:tcW w:w="817" w:type="dxa"/>
          </w:tcPr>
          <w:p w14:paraId="01BEF752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355" w:type="dxa"/>
          </w:tcPr>
          <w:p w14:paraId="1622C78E" w14:textId="77777777" w:rsidR="005A433F" w:rsidRPr="005A433F" w:rsidRDefault="005A433F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Během závodu bude uplatněn dodatek P ZPJ. </w:t>
            </w:r>
          </w:p>
        </w:tc>
        <w:tc>
          <w:tcPr>
            <w:tcW w:w="748" w:type="dxa"/>
          </w:tcPr>
          <w:p w14:paraId="4F4E4B7E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424" w:type="dxa"/>
          </w:tcPr>
          <w:p w14:paraId="09B2F51C" w14:textId="77777777" w:rsidR="005A433F" w:rsidRPr="005A433F" w:rsidRDefault="005A433F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RRS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P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applied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5A433F" w:rsidRPr="005A433F" w14:paraId="5ED5C4C5" w14:textId="77777777" w:rsidTr="005A433F">
        <w:tc>
          <w:tcPr>
            <w:tcW w:w="817" w:type="dxa"/>
          </w:tcPr>
          <w:p w14:paraId="794B643E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4355" w:type="dxa"/>
          </w:tcPr>
          <w:p w14:paraId="5C518CD1" w14:textId="77777777" w:rsidR="005A433F" w:rsidRPr="005A433F" w:rsidRDefault="005A433F" w:rsidP="00A142FF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Během závodu bude uplatněn dodatek T ZPJ.</w:t>
            </w:r>
          </w:p>
        </w:tc>
        <w:tc>
          <w:tcPr>
            <w:tcW w:w="748" w:type="dxa"/>
          </w:tcPr>
          <w:p w14:paraId="3F941627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4424" w:type="dxa"/>
          </w:tcPr>
          <w:p w14:paraId="2F22A30C" w14:textId="77777777" w:rsidR="005A433F" w:rsidRPr="005A433F" w:rsidRDefault="005A433F" w:rsidP="00E27577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RRS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applied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433F" w:rsidRPr="005A433F" w14:paraId="513BFDB8" w14:textId="77777777" w:rsidTr="005A433F">
        <w:tc>
          <w:tcPr>
            <w:tcW w:w="817" w:type="dxa"/>
            <w:shd w:val="clear" w:color="auto" w:fill="1F497D" w:themeFill="text2"/>
          </w:tcPr>
          <w:p w14:paraId="49EAA95C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355" w:type="dxa"/>
            <w:shd w:val="clear" w:color="auto" w:fill="1F497D" w:themeFill="text2"/>
          </w:tcPr>
          <w:p w14:paraId="4A70088F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ČASOVÉ LIMITY</w:t>
            </w:r>
          </w:p>
        </w:tc>
        <w:tc>
          <w:tcPr>
            <w:tcW w:w="748" w:type="dxa"/>
            <w:shd w:val="clear" w:color="auto" w:fill="1F497D" w:themeFill="text2"/>
          </w:tcPr>
          <w:p w14:paraId="4705437F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424" w:type="dxa"/>
            <w:shd w:val="clear" w:color="auto" w:fill="1F497D" w:themeFill="text2"/>
          </w:tcPr>
          <w:p w14:paraId="2FFB280B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TIME LIMITS</w:t>
            </w:r>
          </w:p>
        </w:tc>
      </w:tr>
      <w:tr w:rsidR="005A433F" w:rsidRPr="005A433F" w14:paraId="233715C1" w14:textId="77777777" w:rsidTr="005A433F">
        <w:tc>
          <w:tcPr>
            <w:tcW w:w="817" w:type="dxa"/>
          </w:tcPr>
          <w:p w14:paraId="05815FE0" w14:textId="77777777" w:rsidR="005A433F" w:rsidRPr="004D358A" w:rsidRDefault="005A433F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4355" w:type="dxa"/>
          </w:tcPr>
          <w:p w14:paraId="4F47DAA8" w14:textId="77777777" w:rsidR="005A433F" w:rsidRPr="004D358A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Časový limit rozjížďky je 60 minut.</w:t>
            </w:r>
          </w:p>
        </w:tc>
        <w:tc>
          <w:tcPr>
            <w:tcW w:w="748" w:type="dxa"/>
          </w:tcPr>
          <w:p w14:paraId="129C4769" w14:textId="77777777" w:rsidR="005A433F" w:rsidRPr="004D358A" w:rsidRDefault="005A433F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4424" w:type="dxa"/>
          </w:tcPr>
          <w:p w14:paraId="106C3B99" w14:textId="77777777" w:rsidR="005A433F" w:rsidRPr="004D358A" w:rsidRDefault="005A433F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time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limit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60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433F" w:rsidRPr="005A433F" w14:paraId="1EAEB3DC" w14:textId="77777777" w:rsidTr="005A433F">
        <w:tc>
          <w:tcPr>
            <w:tcW w:w="817" w:type="dxa"/>
          </w:tcPr>
          <w:p w14:paraId="134A574C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4355" w:type="dxa"/>
          </w:tcPr>
          <w:p w14:paraId="2603AB58" w14:textId="77777777" w:rsidR="005A433F" w:rsidRPr="005A433F" w:rsidRDefault="005A433F" w:rsidP="001C18E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Cílový limit je 1</w:t>
            </w:r>
            <w:r w:rsidR="001C18E3">
              <w:rPr>
                <w:rFonts w:cstheme="minorHAnsi"/>
                <w:sz w:val="24"/>
                <w:szCs w:val="24"/>
              </w:rPr>
              <w:t>5</w:t>
            </w:r>
            <w:r w:rsidRPr="005A433F">
              <w:rPr>
                <w:rFonts w:cstheme="minorHAnsi"/>
                <w:sz w:val="24"/>
                <w:szCs w:val="24"/>
              </w:rPr>
              <w:t xml:space="preserve"> minut.</w:t>
            </w:r>
          </w:p>
        </w:tc>
        <w:tc>
          <w:tcPr>
            <w:tcW w:w="748" w:type="dxa"/>
          </w:tcPr>
          <w:p w14:paraId="75D1134D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4424" w:type="dxa"/>
          </w:tcPr>
          <w:p w14:paraId="70DE63FC" w14:textId="77777777" w:rsidR="005A433F" w:rsidRPr="005A433F" w:rsidRDefault="005A433F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Window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15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433F" w:rsidRPr="005A433F" w14:paraId="46A4A4BB" w14:textId="77777777" w:rsidTr="005A433F">
        <w:tc>
          <w:tcPr>
            <w:tcW w:w="817" w:type="dxa"/>
            <w:shd w:val="clear" w:color="auto" w:fill="1F497D" w:themeFill="text2"/>
          </w:tcPr>
          <w:p w14:paraId="2F36B565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355" w:type="dxa"/>
            <w:shd w:val="clear" w:color="auto" w:fill="1F497D" w:themeFill="text2"/>
          </w:tcPr>
          <w:p w14:paraId="60D9BF8D" w14:textId="77777777" w:rsidR="005A433F" w:rsidRPr="005A433F" w:rsidRDefault="005A433F" w:rsidP="00EA48C5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BODOVÁNÍ</w:t>
            </w:r>
          </w:p>
        </w:tc>
        <w:tc>
          <w:tcPr>
            <w:tcW w:w="748" w:type="dxa"/>
            <w:shd w:val="clear" w:color="auto" w:fill="1F497D" w:themeFill="text2"/>
          </w:tcPr>
          <w:p w14:paraId="1C967897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424" w:type="dxa"/>
            <w:shd w:val="clear" w:color="auto" w:fill="1F497D" w:themeFill="text2"/>
          </w:tcPr>
          <w:p w14:paraId="539CEFB4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SCORING</w:t>
            </w:r>
          </w:p>
        </w:tc>
      </w:tr>
      <w:tr w:rsidR="005A433F" w:rsidRPr="005A433F" w14:paraId="0AB29847" w14:textId="77777777" w:rsidTr="005A433F">
        <w:tc>
          <w:tcPr>
            <w:tcW w:w="817" w:type="dxa"/>
          </w:tcPr>
          <w:p w14:paraId="355079B1" w14:textId="77777777" w:rsidR="005A433F" w:rsidRPr="004D358A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4355" w:type="dxa"/>
          </w:tcPr>
          <w:p w14:paraId="6B595A62" w14:textId="77777777" w:rsidR="005A433F" w:rsidRPr="004D358A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(a)</w:t>
            </w:r>
            <w:r w:rsidRPr="004D358A">
              <w:rPr>
                <w:rFonts w:cstheme="minorHAnsi"/>
                <w:sz w:val="24"/>
                <w:szCs w:val="24"/>
              </w:rPr>
              <w:tab/>
              <w:t>Pokud jsou dokončeny méně než</w:t>
            </w:r>
          </w:p>
          <w:p w14:paraId="5DED4EB2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4 rozjížďky, bodové hodnocení lodě bude součet hodnocení z jednotlivých rozjížděk.</w:t>
            </w:r>
          </w:p>
          <w:p w14:paraId="73F0EE7C" w14:textId="77777777" w:rsidR="005A433F" w:rsidRPr="004D358A" w:rsidRDefault="005A433F" w:rsidP="00DA355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(b)</w:t>
            </w:r>
            <w:r w:rsidRPr="005A433F">
              <w:rPr>
                <w:rFonts w:cstheme="minorHAnsi"/>
                <w:sz w:val="24"/>
                <w:szCs w:val="24"/>
              </w:rPr>
              <w:tab/>
              <w:t xml:space="preserve">Pokud je dokončeno </w:t>
            </w:r>
            <w:r w:rsidR="00DA3552">
              <w:rPr>
                <w:rFonts w:cstheme="minorHAnsi"/>
                <w:sz w:val="24"/>
                <w:szCs w:val="24"/>
              </w:rPr>
              <w:t>4</w:t>
            </w:r>
            <w:r w:rsidRPr="005A433F">
              <w:rPr>
                <w:rFonts w:cstheme="minorHAnsi"/>
                <w:sz w:val="24"/>
                <w:szCs w:val="24"/>
              </w:rPr>
              <w:t xml:space="preserve"> a více rozjížděk, bodové hodnocení lodě bude součet hodnocení z jednotlivých rozjížděk s vyškrtnutím </w:t>
            </w:r>
            <w:r w:rsidR="00DA3552">
              <w:rPr>
                <w:rFonts w:cstheme="minorHAnsi"/>
                <w:sz w:val="24"/>
                <w:szCs w:val="24"/>
              </w:rPr>
              <w:t xml:space="preserve">nejhoršího </w:t>
            </w:r>
            <w:r w:rsidRPr="005A433F">
              <w:rPr>
                <w:rFonts w:cstheme="minorHAnsi"/>
                <w:sz w:val="24"/>
                <w:szCs w:val="24"/>
              </w:rPr>
              <w:t>výsledk</w:t>
            </w:r>
            <w:r w:rsidR="00DA3552">
              <w:rPr>
                <w:rFonts w:cstheme="minorHAnsi"/>
                <w:sz w:val="24"/>
                <w:szCs w:val="24"/>
              </w:rPr>
              <w:t>u.</w:t>
            </w:r>
          </w:p>
        </w:tc>
        <w:tc>
          <w:tcPr>
            <w:tcW w:w="748" w:type="dxa"/>
          </w:tcPr>
          <w:p w14:paraId="7CF9F37E" w14:textId="77777777" w:rsidR="005A433F" w:rsidRPr="004D358A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4424" w:type="dxa"/>
          </w:tcPr>
          <w:p w14:paraId="1BFF3112" w14:textId="77777777" w:rsidR="005A433F" w:rsidRPr="005A433F" w:rsidRDefault="00D10CA1" w:rsidP="00EA48C5">
            <w:pPr>
              <w:tabs>
                <w:tab w:val="left" w:pos="539"/>
              </w:tabs>
              <w:spacing w:line="236" w:lineRule="auto"/>
              <w:ind w:right="20"/>
              <w:jc w:val="both"/>
              <w:rPr>
                <w:rFonts w:eastAsia="Arial" w:cstheme="minorHAnsi"/>
                <w:sz w:val="24"/>
                <w:szCs w:val="24"/>
              </w:rPr>
            </w:pPr>
            <w:r w:rsidRPr="00D10CA1">
              <w:rPr>
                <w:rFonts w:eastAsia="Arial" w:cstheme="minorHAnsi"/>
                <w:sz w:val="24"/>
                <w:szCs w:val="24"/>
              </w:rPr>
              <w:t>(a)</w:t>
            </w:r>
            <w:r w:rsidRPr="00D10CA1">
              <w:rPr>
                <w:rFonts w:eastAsia="Arial" w:cstheme="minorHAnsi"/>
                <w:sz w:val="24"/>
                <w:szCs w:val="24"/>
              </w:rPr>
              <w:tab/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When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less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than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4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races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have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been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completed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, a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boat’s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series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score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will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be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the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total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of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her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race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D10CA1">
              <w:rPr>
                <w:rFonts w:eastAsia="Arial" w:cstheme="minorHAnsi"/>
                <w:sz w:val="24"/>
                <w:szCs w:val="24"/>
              </w:rPr>
              <w:t>scores</w:t>
            </w:r>
            <w:proofErr w:type="spellEnd"/>
            <w:r w:rsidRPr="00D10CA1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280A429A" w14:textId="77777777" w:rsidR="005A433F" w:rsidRPr="005A433F" w:rsidRDefault="005A433F" w:rsidP="00F47F2A">
            <w:pPr>
              <w:numPr>
                <w:ilvl w:val="0"/>
                <w:numId w:val="1"/>
              </w:numPr>
              <w:tabs>
                <w:tab w:val="left" w:pos="539"/>
              </w:tabs>
              <w:spacing w:line="236" w:lineRule="auto"/>
              <w:ind w:right="20"/>
              <w:jc w:val="both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When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DA3552">
              <w:rPr>
                <w:rFonts w:eastAsia="Arial" w:cstheme="minorHAnsi"/>
                <w:sz w:val="24"/>
                <w:szCs w:val="24"/>
              </w:rPr>
              <w:t>4</w:t>
            </w:r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or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more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races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have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been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completed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, a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boat’s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series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score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total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her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scores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eastAsia="Arial" w:cstheme="minorHAnsi"/>
                <w:sz w:val="24"/>
                <w:szCs w:val="24"/>
              </w:rPr>
              <w:t>excluding</w:t>
            </w:r>
            <w:proofErr w:type="spellEnd"/>
            <w:r w:rsidRPr="005A433F">
              <w:rPr>
                <w:rFonts w:eastAsia="Arial" w:cstheme="minorHAnsi"/>
                <w:sz w:val="24"/>
                <w:szCs w:val="24"/>
              </w:rPr>
              <w:t xml:space="preserve"> her </w:t>
            </w:r>
            <w:proofErr w:type="spellStart"/>
            <w:r w:rsidR="00DA3552">
              <w:rPr>
                <w:rFonts w:eastAsia="Arial" w:cstheme="minorHAnsi"/>
                <w:sz w:val="24"/>
                <w:szCs w:val="24"/>
              </w:rPr>
              <w:t>worst</w:t>
            </w:r>
            <w:proofErr w:type="spellEnd"/>
            <w:r w:rsidR="00DA3552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="00DA3552">
              <w:rPr>
                <w:rFonts w:eastAsia="Arial" w:cstheme="minorHAnsi"/>
                <w:sz w:val="24"/>
                <w:szCs w:val="24"/>
              </w:rPr>
              <w:t>score</w:t>
            </w:r>
            <w:proofErr w:type="spellEnd"/>
            <w:r w:rsidR="00DA3552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2CA9D73A" w14:textId="77777777" w:rsidR="005A433F" w:rsidRPr="004D358A" w:rsidRDefault="005A433F" w:rsidP="00EA4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33F" w:rsidRPr="005A433F" w14:paraId="6CFA54FF" w14:textId="77777777" w:rsidTr="005A433F">
        <w:tc>
          <w:tcPr>
            <w:tcW w:w="817" w:type="dxa"/>
            <w:shd w:val="clear" w:color="auto" w:fill="1F497D" w:themeFill="text2"/>
          </w:tcPr>
          <w:p w14:paraId="008884DC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355" w:type="dxa"/>
            <w:shd w:val="clear" w:color="auto" w:fill="1F497D" w:themeFill="text2"/>
          </w:tcPr>
          <w:p w14:paraId="105D8DB8" w14:textId="77777777" w:rsidR="005A433F" w:rsidRPr="005A433F" w:rsidRDefault="005A433F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BEZPEČNOST </w:t>
            </w:r>
          </w:p>
        </w:tc>
        <w:tc>
          <w:tcPr>
            <w:tcW w:w="748" w:type="dxa"/>
            <w:shd w:val="clear" w:color="auto" w:fill="1F497D" w:themeFill="text2"/>
          </w:tcPr>
          <w:p w14:paraId="70127C3F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424" w:type="dxa"/>
            <w:shd w:val="clear" w:color="auto" w:fill="1F497D" w:themeFill="text2"/>
          </w:tcPr>
          <w:p w14:paraId="10356F45" w14:textId="77777777" w:rsidR="005A433F" w:rsidRPr="005A433F" w:rsidRDefault="005A433F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SAFETY </w:t>
            </w:r>
          </w:p>
        </w:tc>
      </w:tr>
      <w:tr w:rsidR="005A433F" w:rsidRPr="005A433F" w14:paraId="4A408936" w14:textId="77777777" w:rsidTr="005A433F">
        <w:tc>
          <w:tcPr>
            <w:tcW w:w="817" w:type="dxa"/>
          </w:tcPr>
          <w:p w14:paraId="5A9BBDE9" w14:textId="77777777" w:rsidR="005A433F" w:rsidRPr="004D358A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10.1</w:t>
            </w:r>
          </w:p>
        </w:tc>
        <w:tc>
          <w:tcPr>
            <w:tcW w:w="4355" w:type="dxa"/>
          </w:tcPr>
          <w:p w14:paraId="23D1767A" w14:textId="77777777" w:rsidR="005A433F" w:rsidRPr="005A433F" w:rsidRDefault="005A433F" w:rsidP="006F3A4B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Všichni závodníci mladší 18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D358A">
              <w:rPr>
                <w:rFonts w:cstheme="minorHAnsi"/>
                <w:sz w:val="24"/>
                <w:szCs w:val="24"/>
              </w:rPr>
              <w:t>let jsou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D358A">
              <w:rPr>
                <w:rFonts w:cstheme="minorHAnsi"/>
                <w:sz w:val="24"/>
                <w:szCs w:val="24"/>
              </w:rPr>
              <w:t>p</w:t>
            </w:r>
            <w:r w:rsidRPr="005A433F">
              <w:rPr>
                <w:rFonts w:cstheme="minorHAnsi"/>
                <w:sz w:val="24"/>
                <w:szCs w:val="24"/>
              </w:rPr>
              <w:t>ovinni mít řádně upevněnou záchrannou vestu od vyplutí až do přistání. Výjimkou jsou úkony nezbytně nutné k vykonání fyziologických potřeb a převlékání. Tato výjimka platí pouze za předpokladu, že loď není závodící.</w:t>
            </w:r>
          </w:p>
        </w:tc>
        <w:tc>
          <w:tcPr>
            <w:tcW w:w="748" w:type="dxa"/>
          </w:tcPr>
          <w:p w14:paraId="35BAF033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10.1</w:t>
            </w:r>
          </w:p>
        </w:tc>
        <w:tc>
          <w:tcPr>
            <w:tcW w:w="4424" w:type="dxa"/>
          </w:tcPr>
          <w:p w14:paraId="5F9DB21C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 xml:space="preserve">All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competitors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younger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18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wear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personal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flotation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devices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while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afloat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  <w:p w14:paraId="3FC6D75B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Only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exceptions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necessary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physiological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needs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cloths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exception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applies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only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433F" w:rsidRPr="005A433F" w14:paraId="40BE4346" w14:textId="77777777" w:rsidTr="005A433F">
        <w:tc>
          <w:tcPr>
            <w:tcW w:w="817" w:type="dxa"/>
            <w:shd w:val="clear" w:color="auto" w:fill="1F497D" w:themeFill="text2"/>
          </w:tcPr>
          <w:p w14:paraId="28DCBD93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4355" w:type="dxa"/>
            <w:shd w:val="clear" w:color="auto" w:fill="1F497D" w:themeFill="text2"/>
          </w:tcPr>
          <w:p w14:paraId="37618BE4" w14:textId="77777777" w:rsidR="005A433F" w:rsidRPr="005A433F" w:rsidRDefault="005A433F" w:rsidP="00395FB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PODPURNÉ ČLUNY </w:t>
            </w:r>
          </w:p>
        </w:tc>
        <w:tc>
          <w:tcPr>
            <w:tcW w:w="748" w:type="dxa"/>
            <w:shd w:val="clear" w:color="auto" w:fill="1F497D" w:themeFill="text2"/>
          </w:tcPr>
          <w:p w14:paraId="34407B5A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4424" w:type="dxa"/>
            <w:shd w:val="clear" w:color="auto" w:fill="1F497D" w:themeFill="text2"/>
          </w:tcPr>
          <w:p w14:paraId="28C8F726" w14:textId="77777777" w:rsidR="005A433F" w:rsidRPr="005A433F" w:rsidRDefault="005A433F" w:rsidP="00395FB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SUPPORT BOATS </w:t>
            </w:r>
          </w:p>
        </w:tc>
      </w:tr>
      <w:tr w:rsidR="005A433F" w:rsidRPr="005A433F" w14:paraId="3890C4F8" w14:textId="77777777" w:rsidTr="005A433F">
        <w:tc>
          <w:tcPr>
            <w:tcW w:w="817" w:type="dxa"/>
          </w:tcPr>
          <w:p w14:paraId="5E279F6E" w14:textId="77777777" w:rsidR="005A433F" w:rsidRPr="004D358A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11.1</w:t>
            </w:r>
          </w:p>
        </w:tc>
        <w:tc>
          <w:tcPr>
            <w:tcW w:w="4355" w:type="dxa"/>
          </w:tcPr>
          <w:p w14:paraId="311C3859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 xml:space="preserve">Povolení provozu doprovodných člunů se řídí Vypsáním </w:t>
            </w:r>
            <w:r w:rsidRPr="005A433F">
              <w:rPr>
                <w:rFonts w:cstheme="minorHAnsi"/>
                <w:sz w:val="24"/>
                <w:szCs w:val="24"/>
              </w:rPr>
              <w:t>závodu. Čluny, kterým bylo pořadatelem umožněno plout v prostoru závodu, se musí registrovat u Závodní komise.</w:t>
            </w:r>
          </w:p>
        </w:tc>
        <w:tc>
          <w:tcPr>
            <w:tcW w:w="748" w:type="dxa"/>
          </w:tcPr>
          <w:p w14:paraId="22AA6BB3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11.1</w:t>
            </w:r>
          </w:p>
        </w:tc>
        <w:tc>
          <w:tcPr>
            <w:tcW w:w="4424" w:type="dxa"/>
          </w:tcPr>
          <w:p w14:paraId="7EF282CC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358A">
              <w:rPr>
                <w:rFonts w:cstheme="minorHAnsi"/>
                <w:sz w:val="24"/>
                <w:szCs w:val="24"/>
              </w:rPr>
              <w:t>Authorization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operation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governed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Notice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. All support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registered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Committee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433F" w:rsidRPr="005A433F" w14:paraId="0F51F57B" w14:textId="77777777" w:rsidTr="005A433F">
        <w:tc>
          <w:tcPr>
            <w:tcW w:w="817" w:type="dxa"/>
          </w:tcPr>
          <w:p w14:paraId="24E1377C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11.2</w:t>
            </w:r>
          </w:p>
        </w:tc>
        <w:tc>
          <w:tcPr>
            <w:tcW w:w="4355" w:type="dxa"/>
          </w:tcPr>
          <w:p w14:paraId="6F1A5E45" w14:textId="77777777" w:rsidR="005A433F" w:rsidRPr="005A433F" w:rsidRDefault="005A433F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Čluny se musí pohybovat mimo závodní prostor všech tříd, navíc nesmí překážet jakékoliv závodící lodi.</w:t>
            </w:r>
          </w:p>
        </w:tc>
        <w:tc>
          <w:tcPr>
            <w:tcW w:w="748" w:type="dxa"/>
          </w:tcPr>
          <w:p w14:paraId="619F6F2E" w14:textId="77777777" w:rsidR="005A433F" w:rsidRPr="005A433F" w:rsidRDefault="005A433F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11.2</w:t>
            </w:r>
          </w:p>
        </w:tc>
        <w:tc>
          <w:tcPr>
            <w:tcW w:w="4424" w:type="dxa"/>
          </w:tcPr>
          <w:p w14:paraId="3C792A21" w14:textId="77777777" w:rsidR="005A433F" w:rsidRPr="005A433F" w:rsidRDefault="005A433F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Support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outside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area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433F" w:rsidRPr="005A433F" w14:paraId="1EBF81AE" w14:textId="77777777" w:rsidTr="005A433F">
        <w:tc>
          <w:tcPr>
            <w:tcW w:w="817" w:type="dxa"/>
          </w:tcPr>
          <w:p w14:paraId="564319B8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11.3</w:t>
            </w:r>
          </w:p>
        </w:tc>
        <w:tc>
          <w:tcPr>
            <w:tcW w:w="4355" w:type="dxa"/>
          </w:tcPr>
          <w:p w14:paraId="673E7DDC" w14:textId="77777777" w:rsidR="005A433F" w:rsidRPr="005A433F" w:rsidRDefault="005A433F" w:rsidP="00395FB0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Závodní prostor </w:t>
            </w:r>
            <w:proofErr w:type="gramStart"/>
            <w:r w:rsidRPr="005A433F">
              <w:rPr>
                <w:rFonts w:cstheme="minorHAnsi"/>
                <w:sz w:val="24"/>
                <w:szCs w:val="24"/>
              </w:rPr>
              <w:t>je  definován</w:t>
            </w:r>
            <w:proofErr w:type="gramEnd"/>
            <w:r w:rsidRPr="005A433F">
              <w:rPr>
                <w:rFonts w:cstheme="minorHAnsi"/>
                <w:sz w:val="24"/>
                <w:szCs w:val="24"/>
              </w:rPr>
              <w:t xml:space="preserve">  jako prostor vytýčený značkami dráhy.</w:t>
            </w:r>
          </w:p>
        </w:tc>
        <w:tc>
          <w:tcPr>
            <w:tcW w:w="748" w:type="dxa"/>
          </w:tcPr>
          <w:p w14:paraId="636F4ED7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11.3</w:t>
            </w:r>
          </w:p>
        </w:tc>
        <w:tc>
          <w:tcPr>
            <w:tcW w:w="4424" w:type="dxa"/>
          </w:tcPr>
          <w:p w14:paraId="403079DA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area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defined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course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433F" w:rsidRPr="005A433F" w14:paraId="061B3F43" w14:textId="77777777" w:rsidTr="005A433F">
        <w:tc>
          <w:tcPr>
            <w:tcW w:w="817" w:type="dxa"/>
          </w:tcPr>
          <w:p w14:paraId="33DEAFC0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4355" w:type="dxa"/>
          </w:tcPr>
          <w:p w14:paraId="010933CB" w14:textId="77777777" w:rsidR="005A433F" w:rsidRPr="005A433F" w:rsidRDefault="005A433F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Porušení instrukcí 11.1 a 11.2 může mít za následek diskvalifikaci lodí, které k doprovodnému člunu patřily.</w:t>
            </w:r>
          </w:p>
        </w:tc>
        <w:tc>
          <w:tcPr>
            <w:tcW w:w="748" w:type="dxa"/>
          </w:tcPr>
          <w:p w14:paraId="59149A75" w14:textId="77777777" w:rsidR="005A433F" w:rsidRPr="005A433F" w:rsidRDefault="005A433F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4424" w:type="dxa"/>
          </w:tcPr>
          <w:p w14:paraId="06765EB0" w14:textId="77777777" w:rsidR="005A433F" w:rsidRPr="005A433F" w:rsidRDefault="005A433F" w:rsidP="00D10C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Infringement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D10CA1">
              <w:rPr>
                <w:rFonts w:cstheme="minorHAnsi"/>
                <w:sz w:val="24"/>
                <w:szCs w:val="24"/>
              </w:rPr>
              <w:t xml:space="preserve">11.1 </w:t>
            </w:r>
            <w:r w:rsidRPr="005A433F">
              <w:rPr>
                <w:rFonts w:cstheme="minorHAnsi"/>
                <w:sz w:val="24"/>
                <w:szCs w:val="24"/>
              </w:rPr>
              <w:t xml:space="preserve">and </w:t>
            </w:r>
            <w:r w:rsidR="00D10CA1">
              <w:rPr>
                <w:rFonts w:cstheme="minorHAnsi"/>
                <w:sz w:val="24"/>
                <w:szCs w:val="24"/>
              </w:rPr>
              <w:t>11.2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result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disqualification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belong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E569F17" w14:textId="77777777" w:rsidR="00F47F2A" w:rsidRDefault="00F47F2A"/>
    <w:p w14:paraId="3C222693" w14:textId="510B5A5E" w:rsidR="00DA3552" w:rsidRDefault="000E0026">
      <w:r>
        <w:t xml:space="preserve">Ve </w:t>
      </w:r>
      <w:r w:rsidR="004E341B">
        <w:t xml:space="preserve">Žďáru </w:t>
      </w:r>
      <w:r>
        <w:t xml:space="preserve">nad </w:t>
      </w:r>
      <w:proofErr w:type="gramStart"/>
      <w:r>
        <w:t xml:space="preserve">Sázavou  </w:t>
      </w:r>
      <w:r w:rsidR="0059091A">
        <w:t>1.6.202</w:t>
      </w:r>
      <w:r w:rsidR="0032428D">
        <w:t>1</w:t>
      </w:r>
      <w:proofErr w:type="gramEnd"/>
      <w:r w:rsidR="005A433F">
        <w:t xml:space="preserve">                                                            </w:t>
      </w:r>
      <w:r w:rsidR="00A43FAC">
        <w:t>Richard Kafka</w:t>
      </w:r>
      <w:r>
        <w:t>, hlavní rozhodčí R</w:t>
      </w:r>
      <w:r w:rsidR="00A43FAC">
        <w:t>1</w:t>
      </w:r>
      <w:r>
        <w:t>,J2 20-</w:t>
      </w:r>
      <w:r w:rsidR="00A43FAC">
        <w:t>208</w:t>
      </w:r>
    </w:p>
    <w:p w14:paraId="052E9A7D" w14:textId="77777777" w:rsidR="000E0026" w:rsidRPr="00DA3552" w:rsidRDefault="00DA3552" w:rsidP="00DA3552">
      <w:pPr>
        <w:tabs>
          <w:tab w:val="left" w:pos="9120"/>
        </w:tabs>
      </w:pPr>
      <w:r>
        <w:tab/>
      </w:r>
    </w:p>
    <w:sectPr w:rsidR="000E0026" w:rsidRPr="00DA3552" w:rsidSect="00BB02E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DB127F8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A"/>
    <w:rsid w:val="000B0A10"/>
    <w:rsid w:val="000E0026"/>
    <w:rsid w:val="00172974"/>
    <w:rsid w:val="00173713"/>
    <w:rsid w:val="00176605"/>
    <w:rsid w:val="00185B60"/>
    <w:rsid w:val="001C18E3"/>
    <w:rsid w:val="00256BEF"/>
    <w:rsid w:val="00291D7E"/>
    <w:rsid w:val="00294836"/>
    <w:rsid w:val="002B1D77"/>
    <w:rsid w:val="002F2FE0"/>
    <w:rsid w:val="0032428D"/>
    <w:rsid w:val="00391CF0"/>
    <w:rsid w:val="00395FB0"/>
    <w:rsid w:val="003A237A"/>
    <w:rsid w:val="003D15D7"/>
    <w:rsid w:val="0044668F"/>
    <w:rsid w:val="004D2742"/>
    <w:rsid w:val="004D358A"/>
    <w:rsid w:val="004E341B"/>
    <w:rsid w:val="0059091A"/>
    <w:rsid w:val="005A433F"/>
    <w:rsid w:val="005D00DF"/>
    <w:rsid w:val="005E0995"/>
    <w:rsid w:val="00620970"/>
    <w:rsid w:val="006F3A4B"/>
    <w:rsid w:val="00790D53"/>
    <w:rsid w:val="0080647E"/>
    <w:rsid w:val="008D4252"/>
    <w:rsid w:val="008D794C"/>
    <w:rsid w:val="008E1839"/>
    <w:rsid w:val="00914FAD"/>
    <w:rsid w:val="00920362"/>
    <w:rsid w:val="009865EA"/>
    <w:rsid w:val="009D30B8"/>
    <w:rsid w:val="009E5311"/>
    <w:rsid w:val="00A142FF"/>
    <w:rsid w:val="00A43FAC"/>
    <w:rsid w:val="00A53350"/>
    <w:rsid w:val="00B1648E"/>
    <w:rsid w:val="00B47FC9"/>
    <w:rsid w:val="00BB02EB"/>
    <w:rsid w:val="00CC4F44"/>
    <w:rsid w:val="00CC5F7E"/>
    <w:rsid w:val="00CD24A1"/>
    <w:rsid w:val="00D10CA1"/>
    <w:rsid w:val="00DA3552"/>
    <w:rsid w:val="00E27577"/>
    <w:rsid w:val="00EC6A4F"/>
    <w:rsid w:val="00F42AD5"/>
    <w:rsid w:val="00F47F2A"/>
    <w:rsid w:val="00FA134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91B"/>
  <w15:docId w15:val="{FCCE6C6E-97B4-4553-A757-D9B7B650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F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02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10CA1"/>
    <w:pPr>
      <w:ind w:left="720"/>
      <w:contextualSpacing/>
    </w:pPr>
  </w:style>
  <w:style w:type="paragraph" w:customStyle="1" w:styleId="Default">
    <w:name w:val="Default"/>
    <w:rsid w:val="00EC6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Roman Kafka</cp:lastModifiedBy>
  <cp:revision>2</cp:revision>
  <cp:lastPrinted>2020-06-01T19:01:00Z</cp:lastPrinted>
  <dcterms:created xsi:type="dcterms:W3CDTF">2021-06-04T13:52:00Z</dcterms:created>
  <dcterms:modified xsi:type="dcterms:W3CDTF">2021-06-04T13:52:00Z</dcterms:modified>
</cp:coreProperties>
</file>