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7951" w:rsidRPr="00D6166B" w:rsidRDefault="00A13607">
      <w:pPr>
        <w:rPr>
          <w:b/>
          <w:sz w:val="40"/>
        </w:rPr>
      </w:pPr>
      <w:r w:rsidRPr="00D6166B">
        <w:rPr>
          <w:b/>
          <w:sz w:val="40"/>
        </w:rPr>
        <w:t>TRENÉŘI NA VODĚ</w:t>
      </w:r>
    </w:p>
    <w:p w:rsidR="00A13607" w:rsidRDefault="00A13607">
      <w:r>
        <w:t>Tento dokument vznikl na základě komunikace mezi předsedou TMK Kubou Kozelským a předsedou KR Radimem Vašíkem.</w:t>
      </w:r>
    </w:p>
    <w:p w:rsidR="00A13607" w:rsidRDefault="00A13607">
      <w:r>
        <w:t>Podnětem pro vznik tohoto dokumentu je podpora trenérů v rámci závodů. Komise rozhodčích se při svém jednání ve Vlašimi</w:t>
      </w:r>
      <w:r w:rsidR="00261466">
        <w:t xml:space="preserve"> (3. – 4. 3. 2012) shodla na tom, že bude podpo</w:t>
      </w:r>
      <w:r w:rsidR="001A1E14">
        <w:t>rovat</w:t>
      </w:r>
      <w:r w:rsidR="00261466">
        <w:t xml:space="preserve"> trenéry na závodech.</w:t>
      </w:r>
    </w:p>
    <w:p w:rsidR="00A13607" w:rsidRPr="00A13607" w:rsidRDefault="00261466" w:rsidP="00261466">
      <w:r>
        <w:t xml:space="preserve">TMK školí trenéry v souladu s dokumentem „T10 - </w:t>
      </w:r>
      <w:r w:rsidRPr="00261466">
        <w:t>Trenér na závodech - manu</w:t>
      </w:r>
      <w:r>
        <w:t>á</w:t>
      </w:r>
      <w:r w:rsidRPr="00261466">
        <w:t xml:space="preserve">l, Jakub </w:t>
      </w:r>
      <w:proofErr w:type="spellStart"/>
      <w:r w:rsidRPr="00261466">
        <w:t>Kozelský</w:t>
      </w:r>
      <w:proofErr w:type="spellEnd"/>
      <w:r w:rsidRPr="00261466">
        <w:t xml:space="preserve"> 2008</w:t>
      </w:r>
      <w:r>
        <w:t xml:space="preserve">“, který je publikován na stránkách ČSJ </w:t>
      </w:r>
      <w:r w:rsidRPr="00A13607">
        <w:t>(</w:t>
      </w:r>
      <w:hyperlink r:id="rId7" w:history="1">
        <w:r w:rsidRPr="00A13607">
          <w:rPr>
            <w:rStyle w:val="Hypertextovodkaz"/>
          </w:rPr>
          <w:t>http://www.sailing.cz/</w:t>
        </w:r>
      </w:hyperlink>
      <w:hyperlink r:id="rId8" w:history="1">
        <w:r w:rsidRPr="00A13607">
          <w:rPr>
            <w:rStyle w:val="Hypertextovodkaz"/>
          </w:rPr>
          <w:t>dokumenty.php?detail</w:t>
        </w:r>
      </w:hyperlink>
      <w:hyperlink r:id="rId9" w:history="1">
        <w:r w:rsidRPr="00A13607">
          <w:rPr>
            <w:rStyle w:val="Hypertextovodkaz"/>
          </w:rPr>
          <w:t>=235</w:t>
        </w:r>
      </w:hyperlink>
      <w:r w:rsidRPr="00A13607">
        <w:t>)</w:t>
      </w:r>
      <w:r>
        <w:t xml:space="preserve">. V rámci tohoto dokumentu je podrobný popis, </w:t>
      </w:r>
      <w:r w:rsidR="00A13607" w:rsidRPr="00A13607">
        <w:t>jak by se měl trenér chovat na závodech.</w:t>
      </w:r>
    </w:p>
    <w:p w:rsidR="00A13607" w:rsidRDefault="00261466">
      <w:r>
        <w:t>V rámci podpory trenérů na závodech je potřeba dořešit 3 následující kroky:</w:t>
      </w:r>
    </w:p>
    <w:p w:rsidR="00261466" w:rsidRPr="00D6166B" w:rsidRDefault="00261466" w:rsidP="00261466">
      <w:pPr>
        <w:pStyle w:val="Odstavecseseznamem"/>
        <w:numPr>
          <w:ilvl w:val="0"/>
          <w:numId w:val="1"/>
        </w:numPr>
        <w:rPr>
          <w:b/>
        </w:rPr>
      </w:pPr>
      <w:r w:rsidRPr="00D6166B">
        <w:rPr>
          <w:b/>
        </w:rPr>
        <w:t>Umožnění účasti trenérů na vodě</w:t>
      </w:r>
    </w:p>
    <w:p w:rsidR="00E02168" w:rsidRDefault="00261466" w:rsidP="00261466">
      <w:r>
        <w:t xml:space="preserve">Tento bod je možno vnímat ve dvou úrovních: </w:t>
      </w:r>
      <w:r w:rsidR="00D6166B">
        <w:t>povolení</w:t>
      </w:r>
      <w:r>
        <w:t xml:space="preserve"> od správce vodní plochy a </w:t>
      </w:r>
      <w:r w:rsidR="00D6166B">
        <w:t>povolení</w:t>
      </w:r>
      <w:r>
        <w:t xml:space="preserve"> od pořadate</w:t>
      </w:r>
      <w:r w:rsidR="00E02168">
        <w:t>le závodu, resp. od rozhodčích.</w:t>
      </w:r>
    </w:p>
    <w:p w:rsidR="00E02168" w:rsidRDefault="00D6166B" w:rsidP="00261466">
      <w:r>
        <w:t>Povolení</w:t>
      </w:r>
      <w:r w:rsidR="00261466">
        <w:t xml:space="preserve"> od správce vodní plochy naráží především na českou legislativu. V rámci výkonného výboru ČSJ je aktivita v rámci třech hlavních ploch, na kterých se pořádají velké české závody (Lipno, Nové Mlýny a Nechranice). Očekáváme, že výsledkem této aktivity bude </w:t>
      </w:r>
      <w:r w:rsidR="00E02168">
        <w:t>povolení provozovat čluny na závodech uspořádaných v daném roce s tím, že množství těchto člunů bude limitováno podle velikosti závodu, lodních tříd,</w:t>
      </w:r>
      <w:r>
        <w:t xml:space="preserve"> startujících </w:t>
      </w:r>
      <w:proofErr w:type="gramStart"/>
      <w:r>
        <w:t>lodích</w:t>
      </w:r>
      <w:proofErr w:type="gramEnd"/>
      <w:r>
        <w:t>,</w:t>
      </w:r>
      <w:r w:rsidR="00E02168">
        <w:t xml:space="preserve"> atd. Po odečtení počtu pořadatelských člunů </w:t>
      </w:r>
      <w:r>
        <w:t>zůstane</w:t>
      </w:r>
      <w:r w:rsidR="00E02168">
        <w:t xml:space="preserve"> počet člunů pro doprovodné trenérské lodě.</w:t>
      </w:r>
    </w:p>
    <w:p w:rsidR="001A1E14" w:rsidRDefault="001A1E14" w:rsidP="001A1E14">
      <w:r>
        <w:t>Pro ostatní vodní plochy (mimo Lipno, Nové Mlýna a Nechranice) doporučujeme pořadatelům tam, kde to je možné, v rámci žádostí o povolení závodu a provoz pořadatelských člunů žádali i o povolení provozu podpůrných trenérských člunů v dostatečném počtu.</w:t>
      </w:r>
    </w:p>
    <w:p w:rsidR="00261466" w:rsidRDefault="00E02168" w:rsidP="00261466">
      <w:r>
        <w:t xml:space="preserve">Následně bude na pořadateli, aby určil, kterým trenérským člunům umožní využít toto povolení. </w:t>
      </w:r>
      <w:r w:rsidR="00D6166B">
        <w:t>D</w:t>
      </w:r>
      <w:r>
        <w:t>oporučuje</w:t>
      </w:r>
      <w:r w:rsidR="00D6166B">
        <w:t>me</w:t>
      </w:r>
      <w:r>
        <w:t xml:space="preserve"> pořadatelům, aby v případě vyššího počtu zájemců o udělení povolení upřednostnil ty, které mají na starosti větší počet </w:t>
      </w:r>
      <w:r w:rsidR="00D6166B">
        <w:t>závodníků</w:t>
      </w:r>
      <w:r>
        <w:t xml:space="preserve">. </w:t>
      </w:r>
      <w:r w:rsidR="001A1E14">
        <w:t>P</w:t>
      </w:r>
      <w:r>
        <w:t>odpůrné trenérské čluny musí řídit trenéři, kteří mají platnou, nepozastavenou trenérskou licenci.</w:t>
      </w:r>
    </w:p>
    <w:p w:rsidR="00261466" w:rsidRPr="00D6166B" w:rsidRDefault="00261466" w:rsidP="00261466">
      <w:pPr>
        <w:pStyle w:val="Odstavecseseznamem"/>
        <w:numPr>
          <w:ilvl w:val="0"/>
          <w:numId w:val="1"/>
        </w:numPr>
        <w:rPr>
          <w:b/>
        </w:rPr>
      </w:pPr>
      <w:r w:rsidRPr="00D6166B">
        <w:rPr>
          <w:b/>
        </w:rPr>
        <w:t>Vymezení vodní plochy, kde se může trenér pohybovat</w:t>
      </w:r>
    </w:p>
    <w:p w:rsidR="001A1E14" w:rsidRDefault="00D6166B" w:rsidP="001A1E14">
      <w:r>
        <w:t>D</w:t>
      </w:r>
      <w:r w:rsidR="001A1E14">
        <w:t>oporučuje</w:t>
      </w:r>
      <w:r>
        <w:t>me</w:t>
      </w:r>
      <w:r w:rsidR="001A1E14">
        <w:t xml:space="preserve"> rozhodčím, aby v rámci podpory trenérů na závodech umožnili jejich práci tím, že je k závodům připustí a v rámci plachetních směrnic stanoví prostor, ve kterém se mohou pohybovat.</w:t>
      </w:r>
    </w:p>
    <w:p w:rsidR="001A1E14" w:rsidRDefault="001A1E14" w:rsidP="001A1E14">
      <w:r>
        <w:t>K</w:t>
      </w:r>
      <w:r w:rsidR="00D6166B">
        <w:t>omise rozhodčích ČSJ</w:t>
      </w:r>
      <w:r>
        <w:t xml:space="preserve"> doporučuje</w:t>
      </w:r>
      <w:r w:rsidR="008F0780">
        <w:t xml:space="preserve"> rozhodčím</w:t>
      </w:r>
      <w:r>
        <w:t xml:space="preserve"> do plachetních směrnic implementovat následující text:</w:t>
      </w:r>
    </w:p>
    <w:p w:rsidR="008F0780" w:rsidRPr="00A13607" w:rsidRDefault="008F0780" w:rsidP="008F0780">
      <w:pPr>
        <w:pStyle w:val="Odstavecseseznamem"/>
        <w:numPr>
          <w:ilvl w:val="0"/>
          <w:numId w:val="2"/>
        </w:numPr>
      </w:pPr>
      <w:r w:rsidRPr="00A13607">
        <w:t>Pokud není</w:t>
      </w:r>
      <w:r>
        <w:t xml:space="preserve"> pokyny závodní komise uvedeno jinak</w:t>
      </w:r>
      <w:r w:rsidRPr="00A13607">
        <w:t>, trenér lodě nesmí být umístěn:</w:t>
      </w:r>
    </w:p>
    <w:p w:rsidR="008F0780" w:rsidRPr="00A13607" w:rsidRDefault="008F0780" w:rsidP="008F0780">
      <w:pPr>
        <w:pStyle w:val="Odstavecseseznamem"/>
        <w:numPr>
          <w:ilvl w:val="1"/>
          <w:numId w:val="2"/>
        </w:numPr>
      </w:pPr>
      <w:r w:rsidRPr="00A13607">
        <w:t>Blíže než 50m od kterékoliv závodící lodě;</w:t>
      </w:r>
    </w:p>
    <w:p w:rsidR="008F0780" w:rsidRPr="00A13607" w:rsidRDefault="008F0780" w:rsidP="008F0780">
      <w:pPr>
        <w:pStyle w:val="Odstavecseseznamem"/>
        <w:numPr>
          <w:ilvl w:val="1"/>
          <w:numId w:val="2"/>
        </w:numPr>
      </w:pPr>
      <w:r w:rsidRPr="00A13607">
        <w:t>V 50 m zóně startovní čáry a značek od doby přípravného znamení, dokud všechny lodě neopustí startovní zónu nebo do doby, kdy Závodní komise signalizuje odložení, všeobecné odvolání nebo přerušení;</w:t>
      </w:r>
    </w:p>
    <w:p w:rsidR="008F0780" w:rsidRPr="00A13607" w:rsidRDefault="008F0780" w:rsidP="008F0780">
      <w:pPr>
        <w:pStyle w:val="Odstavecseseznamem"/>
        <w:numPr>
          <w:ilvl w:val="1"/>
          <w:numId w:val="2"/>
        </w:numPr>
      </w:pPr>
      <w:r w:rsidRPr="00A13607">
        <w:t xml:space="preserve">Mezi jakoukoli závodní lodí a další značkou </w:t>
      </w:r>
      <w:r>
        <w:t>dráhy</w:t>
      </w:r>
      <w:r w:rsidRPr="00A13607">
        <w:t>;</w:t>
      </w:r>
    </w:p>
    <w:p w:rsidR="008F0780" w:rsidRPr="00A13607" w:rsidRDefault="008F0780" w:rsidP="008F0780">
      <w:pPr>
        <w:pStyle w:val="Odstavecseseznamem"/>
        <w:numPr>
          <w:ilvl w:val="1"/>
          <w:numId w:val="2"/>
        </w:numPr>
      </w:pPr>
      <w:r w:rsidRPr="00A13607">
        <w:t>Mezi vnitřním a vnějším trapézovým kurzem když lodě závodí na obou těchto kurzech;</w:t>
      </w:r>
    </w:p>
    <w:p w:rsidR="008F0780" w:rsidRPr="00A13607" w:rsidRDefault="008F0780" w:rsidP="008F0780">
      <w:pPr>
        <w:pStyle w:val="Odstavecseseznamem"/>
        <w:numPr>
          <w:ilvl w:val="1"/>
          <w:numId w:val="2"/>
        </w:numPr>
      </w:pPr>
      <w:r>
        <w:lastRenderedPageBreak/>
        <w:t>Blíže než</w:t>
      </w:r>
      <w:r w:rsidRPr="00A13607">
        <w:t xml:space="preserve"> 50 m </w:t>
      </w:r>
      <w:r>
        <w:t>od</w:t>
      </w:r>
      <w:r w:rsidRPr="00A13607">
        <w:t xml:space="preserve"> každé znač</w:t>
      </w:r>
      <w:r>
        <w:t>ky</w:t>
      </w:r>
      <w:r w:rsidRPr="00A13607">
        <w:t xml:space="preserve"> </w:t>
      </w:r>
      <w:r>
        <w:t>dráhy</w:t>
      </w:r>
      <w:r w:rsidRPr="00A13607">
        <w:t>, zatímco lodě jsou v blízkosti této značky; a</w:t>
      </w:r>
    </w:p>
    <w:p w:rsidR="008F0780" w:rsidRPr="00A13607" w:rsidRDefault="008F0780" w:rsidP="008F0780">
      <w:pPr>
        <w:pStyle w:val="Odstavecseseznamem"/>
        <w:numPr>
          <w:ilvl w:val="1"/>
          <w:numId w:val="2"/>
        </w:numPr>
      </w:pPr>
      <w:r w:rsidRPr="00A13607">
        <w:t>V 50 m zóně cílové čáry a značek, zatímco lodě dokončují.</w:t>
      </w:r>
    </w:p>
    <w:p w:rsidR="008F0780" w:rsidRPr="00A13607" w:rsidRDefault="008F0780" w:rsidP="008F0780">
      <w:pPr>
        <w:pStyle w:val="Odstavecseseznamem"/>
        <w:numPr>
          <w:ilvl w:val="0"/>
          <w:numId w:val="2"/>
        </w:numPr>
      </w:pPr>
      <w:r w:rsidRPr="00A13607">
        <w:t>Trenér lodě by se měl dále pohybovat po závodní ploše tak, aby byl minimalizován vliv jeho pohybu na závodících lodích. Motorové lodě s rychlostí nad 5 uzlů musí být alespoň 150 m od jakékoli závodící lod</w:t>
      </w:r>
      <w:r>
        <w:t>ě</w:t>
      </w:r>
      <w:r w:rsidRPr="00A13607">
        <w:t xml:space="preserve">. </w:t>
      </w:r>
    </w:p>
    <w:p w:rsidR="008F0780" w:rsidRPr="00A13607" w:rsidRDefault="008F0780" w:rsidP="008F0780">
      <w:pPr>
        <w:pStyle w:val="Odstavecseseznamem"/>
        <w:numPr>
          <w:ilvl w:val="0"/>
          <w:numId w:val="2"/>
        </w:numPr>
      </w:pPr>
      <w:r w:rsidRPr="00A13607">
        <w:t xml:space="preserve">Mezi </w:t>
      </w:r>
      <w:proofErr w:type="gramStart"/>
      <w:r w:rsidRPr="00A13607">
        <w:t>rozjížďkami nebo</w:t>
      </w:r>
      <w:proofErr w:type="gramEnd"/>
      <w:r w:rsidRPr="00A13607">
        <w:t xml:space="preserve"> pokud byly všechny rozjížďky pro tento závodní prostor odloženy nebo přerušeny, může trenér lodě vstoupit do závodního prostoru obsloužit své svěřence, ale omezí svoji rychlost do 5 uzlů</w:t>
      </w:r>
    </w:p>
    <w:p w:rsidR="008F0780" w:rsidRDefault="00D6166B" w:rsidP="001A1E14">
      <w:r>
        <w:t>P</w:t>
      </w:r>
      <w:r w:rsidR="008F0780">
        <w:t>ůvodní anglický text:</w:t>
      </w:r>
    </w:p>
    <w:p w:rsidR="008F0780" w:rsidRPr="00A13607" w:rsidRDefault="008F0780" w:rsidP="008F0780">
      <w:pPr>
        <w:pStyle w:val="Odstavecseseznamem"/>
        <w:numPr>
          <w:ilvl w:val="0"/>
          <w:numId w:val="3"/>
        </w:numPr>
      </w:pPr>
      <w:proofErr w:type="spellStart"/>
      <w:r w:rsidRPr="00A13607">
        <w:t>Unless</w:t>
      </w:r>
      <w:proofErr w:type="spellEnd"/>
      <w:r w:rsidRPr="00A13607">
        <w:t xml:space="preserve"> </w:t>
      </w:r>
      <w:proofErr w:type="spellStart"/>
      <w:r w:rsidRPr="00A13607">
        <w:t>otherwise</w:t>
      </w:r>
      <w:proofErr w:type="spellEnd"/>
      <w:r w:rsidRPr="00A13607">
        <w:t xml:space="preserve"> </w:t>
      </w:r>
      <w:proofErr w:type="spellStart"/>
      <w:r w:rsidRPr="00A13607">
        <w:t>instructed</w:t>
      </w:r>
      <w:proofErr w:type="spellEnd"/>
      <w:r w:rsidRPr="00A13607">
        <w:t xml:space="preserve"> by </w:t>
      </w:r>
      <w:proofErr w:type="spellStart"/>
      <w:r w:rsidRPr="00A13607">
        <w:t>the</w:t>
      </w:r>
      <w:proofErr w:type="spellEnd"/>
      <w:r w:rsidRPr="00A13607">
        <w:t xml:space="preserve"> </w:t>
      </w:r>
      <w:proofErr w:type="spellStart"/>
      <w:r w:rsidRPr="00A13607">
        <w:t>Race</w:t>
      </w:r>
      <w:proofErr w:type="spellEnd"/>
      <w:r w:rsidRPr="00A13607">
        <w:t xml:space="preserve"> </w:t>
      </w:r>
      <w:proofErr w:type="spellStart"/>
      <w:r w:rsidRPr="00A13607">
        <w:t>Committee</w:t>
      </w:r>
      <w:proofErr w:type="spellEnd"/>
      <w:r w:rsidRPr="00A13607">
        <w:t xml:space="preserve">, </w:t>
      </w:r>
      <w:proofErr w:type="spellStart"/>
      <w:r w:rsidRPr="00A13607">
        <w:t>coach</w:t>
      </w:r>
      <w:proofErr w:type="spellEnd"/>
      <w:r w:rsidRPr="00A13607">
        <w:t xml:space="preserve"> </w:t>
      </w:r>
      <w:proofErr w:type="spellStart"/>
      <w:r w:rsidRPr="00A13607">
        <w:t>boats</w:t>
      </w:r>
      <w:proofErr w:type="spellEnd"/>
      <w:r w:rsidRPr="00A13607">
        <w:t xml:space="preserve"> </w:t>
      </w:r>
      <w:proofErr w:type="spellStart"/>
      <w:r w:rsidRPr="00A13607">
        <w:t>shall</w:t>
      </w:r>
      <w:proofErr w:type="spellEnd"/>
      <w:r w:rsidRPr="00A13607">
        <w:t xml:space="preserve"> not </w:t>
      </w:r>
      <w:proofErr w:type="spellStart"/>
      <w:r w:rsidRPr="00A13607">
        <w:t>be</w:t>
      </w:r>
      <w:proofErr w:type="spellEnd"/>
      <w:r w:rsidRPr="00A13607">
        <w:t xml:space="preserve"> </w:t>
      </w:r>
      <w:proofErr w:type="spellStart"/>
      <w:r w:rsidRPr="00A13607">
        <w:t>positioned</w:t>
      </w:r>
      <w:proofErr w:type="spellEnd"/>
      <w:r w:rsidRPr="00A13607">
        <w:t>:</w:t>
      </w:r>
    </w:p>
    <w:p w:rsidR="008F0780" w:rsidRPr="00A13607" w:rsidRDefault="008F0780" w:rsidP="008F0780">
      <w:pPr>
        <w:pStyle w:val="Odstavecseseznamem"/>
        <w:numPr>
          <w:ilvl w:val="1"/>
          <w:numId w:val="3"/>
        </w:numPr>
      </w:pPr>
      <w:proofErr w:type="spellStart"/>
      <w:r w:rsidRPr="00A13607">
        <w:t>Closer</w:t>
      </w:r>
      <w:proofErr w:type="spellEnd"/>
      <w:r w:rsidRPr="00A13607">
        <w:t xml:space="preserve"> </w:t>
      </w:r>
      <w:proofErr w:type="spellStart"/>
      <w:r w:rsidRPr="00A13607">
        <w:t>than</w:t>
      </w:r>
      <w:proofErr w:type="spellEnd"/>
      <w:r w:rsidRPr="00A13607">
        <w:t xml:space="preserve"> 50m to </w:t>
      </w:r>
      <w:proofErr w:type="spellStart"/>
      <w:r w:rsidRPr="00A13607">
        <w:t>any</w:t>
      </w:r>
      <w:proofErr w:type="spellEnd"/>
      <w:r w:rsidRPr="00A13607">
        <w:t xml:space="preserve"> </w:t>
      </w:r>
      <w:proofErr w:type="spellStart"/>
      <w:r w:rsidRPr="00A13607">
        <w:t>boat</w:t>
      </w:r>
      <w:proofErr w:type="spellEnd"/>
      <w:r w:rsidRPr="00A13607">
        <w:t xml:space="preserve"> </w:t>
      </w:r>
      <w:proofErr w:type="spellStart"/>
      <w:r w:rsidRPr="00A13607">
        <w:t>racing</w:t>
      </w:r>
      <w:proofErr w:type="spellEnd"/>
      <w:r w:rsidRPr="00A13607">
        <w:t>;</w:t>
      </w:r>
    </w:p>
    <w:p w:rsidR="008F0780" w:rsidRPr="00A13607" w:rsidRDefault="008F0780" w:rsidP="008F0780">
      <w:pPr>
        <w:pStyle w:val="Odstavecseseznamem"/>
        <w:numPr>
          <w:ilvl w:val="1"/>
          <w:numId w:val="3"/>
        </w:numPr>
      </w:pPr>
      <w:proofErr w:type="spellStart"/>
      <w:r w:rsidRPr="00A13607">
        <w:t>Within</w:t>
      </w:r>
      <w:proofErr w:type="spellEnd"/>
      <w:r w:rsidRPr="00A13607">
        <w:t xml:space="preserve"> 50m </w:t>
      </w:r>
      <w:proofErr w:type="spellStart"/>
      <w:r w:rsidRPr="00A13607">
        <w:t>of</w:t>
      </w:r>
      <w:proofErr w:type="spellEnd"/>
      <w:r w:rsidRPr="00A13607">
        <w:t xml:space="preserve"> </w:t>
      </w:r>
      <w:proofErr w:type="spellStart"/>
      <w:r w:rsidRPr="00A13607">
        <w:t>the</w:t>
      </w:r>
      <w:proofErr w:type="spellEnd"/>
      <w:r w:rsidRPr="00A13607">
        <w:t xml:space="preserve"> </w:t>
      </w:r>
      <w:proofErr w:type="spellStart"/>
      <w:r w:rsidRPr="00A13607">
        <w:t>starting</w:t>
      </w:r>
      <w:proofErr w:type="spellEnd"/>
      <w:r w:rsidRPr="00A13607">
        <w:t xml:space="preserve"> line and </w:t>
      </w:r>
      <w:proofErr w:type="spellStart"/>
      <w:r w:rsidRPr="00A13607">
        <w:t>marks</w:t>
      </w:r>
      <w:proofErr w:type="spellEnd"/>
      <w:r w:rsidRPr="00A13607">
        <w:t xml:space="preserve"> </w:t>
      </w:r>
      <w:proofErr w:type="spellStart"/>
      <w:r w:rsidRPr="00A13607">
        <w:t>from</w:t>
      </w:r>
      <w:proofErr w:type="spellEnd"/>
      <w:r w:rsidRPr="00A13607">
        <w:t xml:space="preserve"> </w:t>
      </w:r>
      <w:proofErr w:type="spellStart"/>
      <w:r w:rsidRPr="00A13607">
        <w:t>the</w:t>
      </w:r>
      <w:proofErr w:type="spellEnd"/>
      <w:r w:rsidRPr="00A13607">
        <w:t xml:space="preserve"> </w:t>
      </w:r>
      <w:proofErr w:type="spellStart"/>
      <w:r w:rsidRPr="00A13607">
        <w:t>time</w:t>
      </w:r>
      <w:proofErr w:type="spellEnd"/>
      <w:r w:rsidRPr="00A13607">
        <w:t xml:space="preserve"> </w:t>
      </w:r>
      <w:proofErr w:type="spellStart"/>
      <w:r w:rsidRPr="00A13607">
        <w:t>of</w:t>
      </w:r>
      <w:proofErr w:type="spellEnd"/>
      <w:r w:rsidRPr="00A13607">
        <w:t xml:space="preserve"> </w:t>
      </w:r>
      <w:proofErr w:type="spellStart"/>
      <w:r w:rsidRPr="00A13607">
        <w:t>the</w:t>
      </w:r>
      <w:proofErr w:type="spellEnd"/>
      <w:r w:rsidRPr="00A13607">
        <w:t xml:space="preserve"> </w:t>
      </w:r>
      <w:proofErr w:type="spellStart"/>
      <w:r w:rsidRPr="00A13607">
        <w:t>preparatory</w:t>
      </w:r>
      <w:proofErr w:type="spellEnd"/>
      <w:r w:rsidRPr="00A13607">
        <w:t xml:space="preserve"> </w:t>
      </w:r>
      <w:proofErr w:type="spellStart"/>
      <w:r w:rsidRPr="00A13607">
        <w:t>signal</w:t>
      </w:r>
      <w:proofErr w:type="spellEnd"/>
      <w:r w:rsidRPr="00A13607">
        <w:t xml:space="preserve"> </w:t>
      </w:r>
      <w:proofErr w:type="spellStart"/>
      <w:r w:rsidRPr="00A13607">
        <w:t>until</w:t>
      </w:r>
      <w:proofErr w:type="spellEnd"/>
      <w:r w:rsidRPr="00A13607">
        <w:t xml:space="preserve"> </w:t>
      </w:r>
      <w:proofErr w:type="spellStart"/>
      <w:r w:rsidRPr="00A13607">
        <w:t>all</w:t>
      </w:r>
      <w:proofErr w:type="spellEnd"/>
      <w:r w:rsidRPr="00A13607">
        <w:t xml:space="preserve"> </w:t>
      </w:r>
      <w:proofErr w:type="spellStart"/>
      <w:r w:rsidRPr="00A13607">
        <w:t>boats</w:t>
      </w:r>
      <w:proofErr w:type="spellEnd"/>
      <w:r w:rsidRPr="00A13607">
        <w:t xml:space="preserve"> </w:t>
      </w:r>
      <w:proofErr w:type="spellStart"/>
      <w:r w:rsidRPr="00A13607">
        <w:t>have</w:t>
      </w:r>
      <w:proofErr w:type="spellEnd"/>
      <w:r w:rsidRPr="00A13607">
        <w:t xml:space="preserve"> </w:t>
      </w:r>
      <w:proofErr w:type="spellStart"/>
      <w:r w:rsidRPr="00A13607">
        <w:t>left</w:t>
      </w:r>
      <w:proofErr w:type="spellEnd"/>
      <w:r w:rsidRPr="00A13607">
        <w:t xml:space="preserve"> </w:t>
      </w:r>
      <w:proofErr w:type="spellStart"/>
      <w:r w:rsidRPr="00A13607">
        <w:t>the</w:t>
      </w:r>
      <w:proofErr w:type="spellEnd"/>
      <w:r w:rsidRPr="00A13607">
        <w:t xml:space="preserve"> </w:t>
      </w:r>
      <w:proofErr w:type="spellStart"/>
      <w:r w:rsidRPr="00A13607">
        <w:t>starting</w:t>
      </w:r>
      <w:proofErr w:type="spellEnd"/>
      <w:r w:rsidRPr="00A13607">
        <w:t xml:space="preserve"> area </w:t>
      </w:r>
      <w:proofErr w:type="spellStart"/>
      <w:r w:rsidRPr="00A13607">
        <w:t>or</w:t>
      </w:r>
      <w:proofErr w:type="spellEnd"/>
      <w:r w:rsidRPr="00A13607">
        <w:t xml:space="preserve"> </w:t>
      </w:r>
      <w:proofErr w:type="spellStart"/>
      <w:r w:rsidRPr="00A13607">
        <w:t>the</w:t>
      </w:r>
      <w:proofErr w:type="spellEnd"/>
      <w:r w:rsidRPr="00A13607">
        <w:t xml:space="preserve"> </w:t>
      </w:r>
      <w:proofErr w:type="spellStart"/>
      <w:r w:rsidRPr="00A13607">
        <w:t>Race</w:t>
      </w:r>
      <w:proofErr w:type="spellEnd"/>
      <w:r w:rsidRPr="00A13607">
        <w:t xml:space="preserve"> </w:t>
      </w:r>
      <w:proofErr w:type="spellStart"/>
      <w:r w:rsidRPr="00A13607">
        <w:t>Committee</w:t>
      </w:r>
      <w:proofErr w:type="spellEnd"/>
      <w:r w:rsidRPr="00A13607">
        <w:t xml:space="preserve"> </w:t>
      </w:r>
      <w:proofErr w:type="spellStart"/>
      <w:r w:rsidRPr="00A13607">
        <w:t>signals</w:t>
      </w:r>
      <w:proofErr w:type="spellEnd"/>
      <w:r w:rsidRPr="00A13607">
        <w:t xml:space="preserve"> a </w:t>
      </w:r>
      <w:proofErr w:type="spellStart"/>
      <w:r w:rsidRPr="00A13607">
        <w:t>postponement</w:t>
      </w:r>
      <w:proofErr w:type="spellEnd"/>
      <w:r w:rsidRPr="00A13607">
        <w:t xml:space="preserve">, </w:t>
      </w:r>
      <w:proofErr w:type="spellStart"/>
      <w:r w:rsidRPr="00A13607">
        <w:t>general</w:t>
      </w:r>
      <w:proofErr w:type="spellEnd"/>
      <w:r w:rsidRPr="00A13607">
        <w:t xml:space="preserve"> </w:t>
      </w:r>
      <w:proofErr w:type="spellStart"/>
      <w:r w:rsidRPr="00A13607">
        <w:t>recall</w:t>
      </w:r>
      <w:proofErr w:type="spellEnd"/>
      <w:r w:rsidRPr="00A13607">
        <w:t xml:space="preserve"> </w:t>
      </w:r>
      <w:proofErr w:type="spellStart"/>
      <w:r w:rsidRPr="00A13607">
        <w:t>or</w:t>
      </w:r>
      <w:proofErr w:type="spellEnd"/>
      <w:r w:rsidRPr="00A13607">
        <w:t xml:space="preserve"> </w:t>
      </w:r>
      <w:proofErr w:type="spellStart"/>
      <w:r w:rsidRPr="00A13607">
        <w:t>abandonment</w:t>
      </w:r>
      <w:proofErr w:type="spellEnd"/>
      <w:r w:rsidRPr="00A13607">
        <w:t>;</w:t>
      </w:r>
    </w:p>
    <w:p w:rsidR="008F0780" w:rsidRPr="00A13607" w:rsidRDefault="008F0780" w:rsidP="008F0780">
      <w:pPr>
        <w:pStyle w:val="Odstavecseseznamem"/>
        <w:numPr>
          <w:ilvl w:val="1"/>
          <w:numId w:val="3"/>
        </w:numPr>
      </w:pPr>
      <w:proofErr w:type="spellStart"/>
      <w:r w:rsidRPr="00A13607">
        <w:t>Between</w:t>
      </w:r>
      <w:proofErr w:type="spellEnd"/>
      <w:r w:rsidRPr="00A13607">
        <w:t xml:space="preserve"> </w:t>
      </w:r>
      <w:proofErr w:type="spellStart"/>
      <w:r w:rsidRPr="00A13607">
        <w:t>any</w:t>
      </w:r>
      <w:proofErr w:type="spellEnd"/>
      <w:r w:rsidRPr="00A13607">
        <w:t xml:space="preserve"> </w:t>
      </w:r>
      <w:proofErr w:type="spellStart"/>
      <w:r w:rsidRPr="00A13607">
        <w:t>boat</w:t>
      </w:r>
      <w:proofErr w:type="spellEnd"/>
      <w:r w:rsidRPr="00A13607">
        <w:t xml:space="preserve"> </w:t>
      </w:r>
      <w:proofErr w:type="spellStart"/>
      <w:r w:rsidRPr="00A13607">
        <w:t>racing</w:t>
      </w:r>
      <w:proofErr w:type="spellEnd"/>
      <w:r w:rsidRPr="00A13607">
        <w:t xml:space="preserve"> and </w:t>
      </w:r>
      <w:proofErr w:type="spellStart"/>
      <w:r w:rsidRPr="00A13607">
        <w:t>the</w:t>
      </w:r>
      <w:proofErr w:type="spellEnd"/>
      <w:r w:rsidRPr="00A13607">
        <w:t xml:space="preserve"> </w:t>
      </w:r>
      <w:proofErr w:type="spellStart"/>
      <w:r w:rsidRPr="00A13607">
        <w:t>next</w:t>
      </w:r>
      <w:proofErr w:type="spellEnd"/>
      <w:r w:rsidRPr="00A13607">
        <w:t xml:space="preserve"> </w:t>
      </w:r>
      <w:proofErr w:type="spellStart"/>
      <w:r w:rsidRPr="00A13607">
        <w:t>mark</w:t>
      </w:r>
      <w:proofErr w:type="spellEnd"/>
      <w:r w:rsidRPr="00A13607">
        <w:t xml:space="preserve"> </w:t>
      </w:r>
      <w:proofErr w:type="spellStart"/>
      <w:r w:rsidRPr="00A13607">
        <w:t>of</w:t>
      </w:r>
      <w:proofErr w:type="spellEnd"/>
      <w:r w:rsidRPr="00A13607">
        <w:t xml:space="preserve"> </w:t>
      </w:r>
      <w:proofErr w:type="spellStart"/>
      <w:r w:rsidRPr="00A13607">
        <w:t>the</w:t>
      </w:r>
      <w:proofErr w:type="spellEnd"/>
      <w:r w:rsidRPr="00A13607">
        <w:t xml:space="preserve"> </w:t>
      </w:r>
      <w:proofErr w:type="spellStart"/>
      <w:r w:rsidRPr="00A13607">
        <w:t>course</w:t>
      </w:r>
      <w:proofErr w:type="spellEnd"/>
      <w:r w:rsidRPr="00A13607">
        <w:t>;</w:t>
      </w:r>
    </w:p>
    <w:p w:rsidR="008F0780" w:rsidRPr="00A13607" w:rsidRDefault="008F0780" w:rsidP="008F0780">
      <w:pPr>
        <w:pStyle w:val="Odstavecseseznamem"/>
        <w:numPr>
          <w:ilvl w:val="1"/>
          <w:numId w:val="3"/>
        </w:numPr>
      </w:pPr>
      <w:proofErr w:type="spellStart"/>
      <w:r w:rsidRPr="00A13607">
        <w:t>Between</w:t>
      </w:r>
      <w:proofErr w:type="spellEnd"/>
      <w:r w:rsidRPr="00A13607">
        <w:t xml:space="preserve"> </w:t>
      </w:r>
      <w:proofErr w:type="spellStart"/>
      <w:r w:rsidRPr="00A13607">
        <w:t>the</w:t>
      </w:r>
      <w:proofErr w:type="spellEnd"/>
      <w:r w:rsidRPr="00A13607">
        <w:t xml:space="preserve"> </w:t>
      </w:r>
      <w:proofErr w:type="spellStart"/>
      <w:r w:rsidRPr="00A13607">
        <w:t>inner</w:t>
      </w:r>
      <w:proofErr w:type="spellEnd"/>
      <w:r w:rsidRPr="00A13607">
        <w:t xml:space="preserve"> and </w:t>
      </w:r>
      <w:proofErr w:type="spellStart"/>
      <w:r w:rsidRPr="00A13607">
        <w:t>outer</w:t>
      </w:r>
      <w:proofErr w:type="spellEnd"/>
      <w:r w:rsidRPr="00A13607">
        <w:t xml:space="preserve"> trapezoid </w:t>
      </w:r>
      <w:proofErr w:type="spellStart"/>
      <w:r w:rsidRPr="00A13607">
        <w:t>courses</w:t>
      </w:r>
      <w:proofErr w:type="spellEnd"/>
      <w:r w:rsidRPr="00A13607">
        <w:t xml:space="preserve"> </w:t>
      </w:r>
      <w:proofErr w:type="spellStart"/>
      <w:r w:rsidRPr="00A13607">
        <w:t>when</w:t>
      </w:r>
      <w:proofErr w:type="spellEnd"/>
      <w:r w:rsidRPr="00A13607">
        <w:t xml:space="preserve"> </w:t>
      </w:r>
      <w:proofErr w:type="spellStart"/>
      <w:r w:rsidRPr="00A13607">
        <w:t>boats</w:t>
      </w:r>
      <w:proofErr w:type="spellEnd"/>
      <w:r w:rsidRPr="00A13607">
        <w:t xml:space="preserve"> are </w:t>
      </w:r>
      <w:proofErr w:type="spellStart"/>
      <w:r w:rsidRPr="00A13607">
        <w:t>racing</w:t>
      </w:r>
      <w:proofErr w:type="spellEnd"/>
      <w:r w:rsidRPr="00A13607">
        <w:t xml:space="preserve"> on </w:t>
      </w:r>
      <w:proofErr w:type="spellStart"/>
      <w:r w:rsidRPr="00A13607">
        <w:t>both</w:t>
      </w:r>
      <w:proofErr w:type="spellEnd"/>
      <w:r w:rsidRPr="00A13607">
        <w:t xml:space="preserve"> </w:t>
      </w:r>
      <w:proofErr w:type="spellStart"/>
      <w:r w:rsidRPr="00A13607">
        <w:t>courses</w:t>
      </w:r>
      <w:proofErr w:type="spellEnd"/>
      <w:r w:rsidRPr="00A13607">
        <w:t>;</w:t>
      </w:r>
    </w:p>
    <w:p w:rsidR="008F0780" w:rsidRPr="00A13607" w:rsidRDefault="008F0780" w:rsidP="008F0780">
      <w:pPr>
        <w:pStyle w:val="Odstavecseseznamem"/>
        <w:numPr>
          <w:ilvl w:val="1"/>
          <w:numId w:val="3"/>
        </w:numPr>
      </w:pPr>
      <w:proofErr w:type="spellStart"/>
      <w:r w:rsidRPr="00A13607">
        <w:t>Within</w:t>
      </w:r>
      <w:proofErr w:type="spellEnd"/>
      <w:r w:rsidRPr="00A13607">
        <w:t xml:space="preserve"> 50m </w:t>
      </w:r>
      <w:proofErr w:type="spellStart"/>
      <w:r w:rsidRPr="00A13607">
        <w:t>of</w:t>
      </w:r>
      <w:proofErr w:type="spellEnd"/>
      <w:r w:rsidRPr="00A13607">
        <w:t xml:space="preserve"> </w:t>
      </w:r>
      <w:proofErr w:type="spellStart"/>
      <w:r w:rsidRPr="00A13607">
        <w:t>any</w:t>
      </w:r>
      <w:proofErr w:type="spellEnd"/>
      <w:r w:rsidRPr="00A13607">
        <w:t xml:space="preserve"> </w:t>
      </w:r>
      <w:proofErr w:type="spellStart"/>
      <w:r w:rsidRPr="00A13607">
        <w:t>mark</w:t>
      </w:r>
      <w:proofErr w:type="spellEnd"/>
      <w:r w:rsidRPr="00A13607">
        <w:t xml:space="preserve"> </w:t>
      </w:r>
      <w:proofErr w:type="spellStart"/>
      <w:r w:rsidRPr="00A13607">
        <w:t>of</w:t>
      </w:r>
      <w:proofErr w:type="spellEnd"/>
      <w:r w:rsidRPr="00A13607">
        <w:t xml:space="preserve"> </w:t>
      </w:r>
      <w:proofErr w:type="spellStart"/>
      <w:r w:rsidRPr="00A13607">
        <w:t>the</w:t>
      </w:r>
      <w:proofErr w:type="spellEnd"/>
      <w:r w:rsidRPr="00A13607">
        <w:t xml:space="preserve"> </w:t>
      </w:r>
      <w:proofErr w:type="spellStart"/>
      <w:r w:rsidRPr="00A13607">
        <w:t>course</w:t>
      </w:r>
      <w:proofErr w:type="spellEnd"/>
      <w:r w:rsidRPr="00A13607">
        <w:t xml:space="preserve"> </w:t>
      </w:r>
      <w:proofErr w:type="spellStart"/>
      <w:r w:rsidRPr="00A13607">
        <w:t>while</w:t>
      </w:r>
      <w:proofErr w:type="spellEnd"/>
      <w:r w:rsidRPr="00A13607">
        <w:t xml:space="preserve"> </w:t>
      </w:r>
      <w:proofErr w:type="spellStart"/>
      <w:r w:rsidRPr="00A13607">
        <w:t>boats</w:t>
      </w:r>
      <w:proofErr w:type="spellEnd"/>
      <w:r w:rsidRPr="00A13607">
        <w:t xml:space="preserve"> are in </w:t>
      </w:r>
      <w:proofErr w:type="spellStart"/>
      <w:r w:rsidRPr="00A13607">
        <w:t>the</w:t>
      </w:r>
      <w:proofErr w:type="spellEnd"/>
      <w:r w:rsidRPr="00A13607">
        <w:t xml:space="preserve"> </w:t>
      </w:r>
      <w:proofErr w:type="spellStart"/>
      <w:r w:rsidRPr="00A13607">
        <w:t>vicinity</w:t>
      </w:r>
      <w:proofErr w:type="spellEnd"/>
      <w:r w:rsidRPr="00A13607">
        <w:t xml:space="preserve"> </w:t>
      </w:r>
      <w:proofErr w:type="spellStart"/>
      <w:r w:rsidRPr="00A13607">
        <w:t>of</w:t>
      </w:r>
      <w:proofErr w:type="spellEnd"/>
      <w:r w:rsidRPr="00A13607">
        <w:t xml:space="preserve"> </w:t>
      </w:r>
      <w:proofErr w:type="spellStart"/>
      <w:r w:rsidRPr="00A13607">
        <w:t>that</w:t>
      </w:r>
      <w:proofErr w:type="spellEnd"/>
      <w:r w:rsidRPr="00A13607">
        <w:t xml:space="preserve"> </w:t>
      </w:r>
      <w:proofErr w:type="spellStart"/>
      <w:r w:rsidRPr="00A13607">
        <w:t>mark</w:t>
      </w:r>
      <w:proofErr w:type="spellEnd"/>
      <w:r w:rsidRPr="00A13607">
        <w:t>; and</w:t>
      </w:r>
    </w:p>
    <w:p w:rsidR="008F0780" w:rsidRPr="00A13607" w:rsidRDefault="008F0780" w:rsidP="008F0780">
      <w:pPr>
        <w:pStyle w:val="Odstavecseseznamem"/>
        <w:numPr>
          <w:ilvl w:val="1"/>
          <w:numId w:val="3"/>
        </w:numPr>
      </w:pPr>
      <w:proofErr w:type="spellStart"/>
      <w:r w:rsidRPr="00A13607">
        <w:t>Within</w:t>
      </w:r>
      <w:proofErr w:type="spellEnd"/>
      <w:r w:rsidRPr="00A13607">
        <w:t xml:space="preserve"> 50m </w:t>
      </w:r>
      <w:proofErr w:type="spellStart"/>
      <w:r w:rsidRPr="00A13607">
        <w:t>of</w:t>
      </w:r>
      <w:proofErr w:type="spellEnd"/>
      <w:r w:rsidRPr="00A13607">
        <w:t xml:space="preserve"> </w:t>
      </w:r>
      <w:proofErr w:type="spellStart"/>
      <w:r w:rsidRPr="00A13607">
        <w:t>the</w:t>
      </w:r>
      <w:proofErr w:type="spellEnd"/>
      <w:r w:rsidRPr="00A13607">
        <w:t xml:space="preserve"> </w:t>
      </w:r>
      <w:proofErr w:type="spellStart"/>
      <w:r w:rsidRPr="00A13607">
        <w:t>finishing</w:t>
      </w:r>
      <w:proofErr w:type="spellEnd"/>
      <w:r w:rsidRPr="00A13607">
        <w:t xml:space="preserve"> line and </w:t>
      </w:r>
      <w:proofErr w:type="spellStart"/>
      <w:r w:rsidRPr="00A13607">
        <w:t>marks</w:t>
      </w:r>
      <w:proofErr w:type="spellEnd"/>
      <w:r w:rsidRPr="00A13607">
        <w:t xml:space="preserve"> </w:t>
      </w:r>
      <w:proofErr w:type="spellStart"/>
      <w:r w:rsidRPr="00A13607">
        <w:t>while</w:t>
      </w:r>
      <w:proofErr w:type="spellEnd"/>
      <w:r w:rsidRPr="00A13607">
        <w:t xml:space="preserve"> </w:t>
      </w:r>
      <w:proofErr w:type="spellStart"/>
      <w:r w:rsidRPr="00A13607">
        <w:t>boats</w:t>
      </w:r>
      <w:proofErr w:type="spellEnd"/>
      <w:r w:rsidRPr="00A13607">
        <w:t xml:space="preserve"> are </w:t>
      </w:r>
      <w:proofErr w:type="spellStart"/>
      <w:r w:rsidRPr="00A13607">
        <w:t>finishing</w:t>
      </w:r>
      <w:proofErr w:type="spellEnd"/>
      <w:r w:rsidRPr="00A13607">
        <w:t>.</w:t>
      </w:r>
    </w:p>
    <w:p w:rsidR="008F0780" w:rsidRPr="00A13607" w:rsidRDefault="008F0780" w:rsidP="008F0780">
      <w:pPr>
        <w:pStyle w:val="Odstavecseseznamem"/>
        <w:numPr>
          <w:ilvl w:val="0"/>
          <w:numId w:val="3"/>
        </w:numPr>
      </w:pPr>
      <w:proofErr w:type="spellStart"/>
      <w:r w:rsidRPr="00A13607">
        <w:t>Coach</w:t>
      </w:r>
      <w:proofErr w:type="spellEnd"/>
      <w:r w:rsidRPr="00A13607">
        <w:t xml:space="preserve"> </w:t>
      </w:r>
      <w:proofErr w:type="spellStart"/>
      <w:r w:rsidRPr="00A13607">
        <w:t>boats</w:t>
      </w:r>
      <w:proofErr w:type="spellEnd"/>
      <w:r w:rsidRPr="00A13607">
        <w:t xml:space="preserve"> </w:t>
      </w:r>
      <w:proofErr w:type="spellStart"/>
      <w:r w:rsidRPr="00A13607">
        <w:t>should</w:t>
      </w:r>
      <w:proofErr w:type="spellEnd"/>
      <w:r w:rsidRPr="00A13607">
        <w:t xml:space="preserve"> </w:t>
      </w:r>
      <w:proofErr w:type="spellStart"/>
      <w:r w:rsidRPr="00A13607">
        <w:t>proceed</w:t>
      </w:r>
      <w:proofErr w:type="spellEnd"/>
      <w:r w:rsidRPr="00A13607">
        <w:t xml:space="preserve"> </w:t>
      </w:r>
      <w:proofErr w:type="spellStart"/>
      <w:r w:rsidRPr="00A13607">
        <w:t>around</w:t>
      </w:r>
      <w:proofErr w:type="spellEnd"/>
      <w:r w:rsidRPr="00A13607">
        <w:t xml:space="preserve"> </w:t>
      </w:r>
      <w:proofErr w:type="spellStart"/>
      <w:r w:rsidRPr="00A13607">
        <w:t>the</w:t>
      </w:r>
      <w:proofErr w:type="spellEnd"/>
      <w:r w:rsidRPr="00A13607">
        <w:t xml:space="preserve"> </w:t>
      </w:r>
      <w:proofErr w:type="spellStart"/>
      <w:r w:rsidRPr="00A13607">
        <w:t>race</w:t>
      </w:r>
      <w:proofErr w:type="spellEnd"/>
      <w:r w:rsidRPr="00A13607">
        <w:t xml:space="preserve"> area in a </w:t>
      </w:r>
      <w:proofErr w:type="spellStart"/>
      <w:r w:rsidRPr="00A13607">
        <w:t>way</w:t>
      </w:r>
      <w:proofErr w:type="spellEnd"/>
      <w:r w:rsidRPr="00A13607">
        <w:t xml:space="preserve"> to </w:t>
      </w:r>
      <w:proofErr w:type="spellStart"/>
      <w:r w:rsidRPr="00A13607">
        <w:t>minimise</w:t>
      </w:r>
      <w:proofErr w:type="spellEnd"/>
      <w:r w:rsidRPr="00A13607">
        <w:t xml:space="preserve"> </w:t>
      </w:r>
      <w:proofErr w:type="spellStart"/>
      <w:r w:rsidRPr="00A13607">
        <w:t>the</w:t>
      </w:r>
      <w:proofErr w:type="spellEnd"/>
      <w:r w:rsidRPr="00A13607">
        <w:t xml:space="preserve"> </w:t>
      </w:r>
      <w:proofErr w:type="spellStart"/>
      <w:r w:rsidRPr="00A13607">
        <w:t>effect</w:t>
      </w:r>
      <w:proofErr w:type="spellEnd"/>
      <w:r w:rsidRPr="00A13607">
        <w:t xml:space="preserve"> </w:t>
      </w:r>
      <w:proofErr w:type="spellStart"/>
      <w:r w:rsidRPr="00A13607">
        <w:t>their</w:t>
      </w:r>
      <w:proofErr w:type="spellEnd"/>
      <w:r w:rsidRPr="00A13607">
        <w:t xml:space="preserve"> </w:t>
      </w:r>
      <w:proofErr w:type="spellStart"/>
      <w:r w:rsidRPr="00A13607">
        <w:t>wake</w:t>
      </w:r>
      <w:proofErr w:type="spellEnd"/>
      <w:r w:rsidRPr="00A13607">
        <w:t xml:space="preserve"> </w:t>
      </w:r>
      <w:proofErr w:type="spellStart"/>
      <w:r w:rsidRPr="00A13607">
        <w:t>will</w:t>
      </w:r>
      <w:proofErr w:type="spellEnd"/>
      <w:r w:rsidRPr="00A13607">
        <w:t xml:space="preserve"> </w:t>
      </w:r>
      <w:proofErr w:type="spellStart"/>
      <w:r w:rsidRPr="00A13607">
        <w:t>have</w:t>
      </w:r>
      <w:proofErr w:type="spellEnd"/>
      <w:r w:rsidRPr="00A13607">
        <w:t xml:space="preserve"> on </w:t>
      </w:r>
      <w:proofErr w:type="spellStart"/>
      <w:r w:rsidRPr="00A13607">
        <w:t>boats</w:t>
      </w:r>
      <w:proofErr w:type="spellEnd"/>
      <w:r w:rsidRPr="00A13607">
        <w:t xml:space="preserve"> </w:t>
      </w:r>
      <w:proofErr w:type="spellStart"/>
      <w:r w:rsidRPr="00A13607">
        <w:t>racing</w:t>
      </w:r>
      <w:proofErr w:type="spellEnd"/>
      <w:r w:rsidRPr="00A13607">
        <w:t xml:space="preserve">. </w:t>
      </w:r>
      <w:proofErr w:type="spellStart"/>
      <w:r w:rsidRPr="00A13607">
        <w:t>Boats</w:t>
      </w:r>
      <w:proofErr w:type="spellEnd"/>
      <w:r w:rsidRPr="00A13607">
        <w:t xml:space="preserve"> </w:t>
      </w:r>
      <w:proofErr w:type="spellStart"/>
      <w:r w:rsidRPr="00A13607">
        <w:t>that</w:t>
      </w:r>
      <w:proofErr w:type="spellEnd"/>
      <w:r w:rsidRPr="00A13607">
        <w:t xml:space="preserve"> are </w:t>
      </w:r>
      <w:proofErr w:type="spellStart"/>
      <w:r w:rsidRPr="00A13607">
        <w:t>motoring</w:t>
      </w:r>
      <w:proofErr w:type="spellEnd"/>
      <w:r w:rsidRPr="00A13607">
        <w:t xml:space="preserve"> </w:t>
      </w:r>
      <w:proofErr w:type="spellStart"/>
      <w:r w:rsidRPr="00A13607">
        <w:t>above</w:t>
      </w:r>
      <w:proofErr w:type="spellEnd"/>
      <w:r w:rsidRPr="00A13607">
        <w:t xml:space="preserve"> 5 </w:t>
      </w:r>
      <w:proofErr w:type="spellStart"/>
      <w:r w:rsidRPr="00A13607">
        <w:t>knots</w:t>
      </w:r>
      <w:proofErr w:type="spellEnd"/>
      <w:r w:rsidRPr="00A13607">
        <w:t xml:space="preserve"> </w:t>
      </w:r>
      <w:proofErr w:type="spellStart"/>
      <w:r w:rsidRPr="00A13607">
        <w:t>shall</w:t>
      </w:r>
      <w:proofErr w:type="spellEnd"/>
      <w:r w:rsidRPr="00A13607">
        <w:t xml:space="preserve"> </w:t>
      </w:r>
      <w:proofErr w:type="spellStart"/>
      <w:r w:rsidRPr="00A13607">
        <w:t>remain</w:t>
      </w:r>
      <w:proofErr w:type="spellEnd"/>
      <w:r w:rsidRPr="00A13607">
        <w:t xml:space="preserve"> </w:t>
      </w:r>
      <w:proofErr w:type="spellStart"/>
      <w:r w:rsidRPr="00A13607">
        <w:t>at</w:t>
      </w:r>
      <w:proofErr w:type="spellEnd"/>
      <w:r w:rsidRPr="00A13607">
        <w:t xml:space="preserve"> least 150m </w:t>
      </w:r>
      <w:proofErr w:type="spellStart"/>
      <w:r w:rsidRPr="00A13607">
        <w:t>from</w:t>
      </w:r>
      <w:proofErr w:type="spellEnd"/>
      <w:r w:rsidRPr="00A13607">
        <w:t xml:space="preserve"> </w:t>
      </w:r>
      <w:proofErr w:type="spellStart"/>
      <w:r w:rsidRPr="00A13607">
        <w:t>any</w:t>
      </w:r>
      <w:proofErr w:type="spellEnd"/>
      <w:r w:rsidRPr="00A13607">
        <w:t xml:space="preserve"> </w:t>
      </w:r>
      <w:proofErr w:type="spellStart"/>
      <w:r w:rsidRPr="00A13607">
        <w:t>boat</w:t>
      </w:r>
      <w:proofErr w:type="spellEnd"/>
      <w:r w:rsidRPr="00A13607">
        <w:t xml:space="preserve"> </w:t>
      </w:r>
      <w:proofErr w:type="spellStart"/>
      <w:r w:rsidRPr="00A13607">
        <w:t>racing</w:t>
      </w:r>
      <w:proofErr w:type="spellEnd"/>
      <w:r w:rsidRPr="00A13607">
        <w:t>.</w:t>
      </w:r>
    </w:p>
    <w:p w:rsidR="008F0780" w:rsidRPr="00A13607" w:rsidRDefault="008F0780" w:rsidP="008F0780">
      <w:pPr>
        <w:pStyle w:val="Odstavecseseznamem"/>
        <w:numPr>
          <w:ilvl w:val="0"/>
          <w:numId w:val="3"/>
        </w:numPr>
      </w:pPr>
      <w:proofErr w:type="spellStart"/>
      <w:r w:rsidRPr="00A13607">
        <w:t>Between</w:t>
      </w:r>
      <w:proofErr w:type="spellEnd"/>
      <w:r w:rsidRPr="00A13607">
        <w:t xml:space="preserve"> </w:t>
      </w:r>
      <w:proofErr w:type="spellStart"/>
      <w:r w:rsidRPr="00A13607">
        <w:t>sequences</w:t>
      </w:r>
      <w:proofErr w:type="spellEnd"/>
      <w:r w:rsidRPr="00A13607">
        <w:t xml:space="preserve"> </w:t>
      </w:r>
      <w:proofErr w:type="spellStart"/>
      <w:r w:rsidRPr="00A13607">
        <w:t>of</w:t>
      </w:r>
      <w:proofErr w:type="spellEnd"/>
      <w:r w:rsidRPr="00A13607">
        <w:t xml:space="preserve"> </w:t>
      </w:r>
      <w:proofErr w:type="spellStart"/>
      <w:r w:rsidRPr="00A13607">
        <w:t>races</w:t>
      </w:r>
      <w:proofErr w:type="spellEnd"/>
      <w:r w:rsidRPr="00A13607">
        <w:t xml:space="preserve"> </w:t>
      </w:r>
      <w:proofErr w:type="spellStart"/>
      <w:r w:rsidRPr="00A13607">
        <w:t>or</w:t>
      </w:r>
      <w:proofErr w:type="spellEnd"/>
      <w:r w:rsidRPr="00A13607">
        <w:t xml:space="preserve"> </w:t>
      </w:r>
      <w:proofErr w:type="spellStart"/>
      <w:r w:rsidRPr="00A13607">
        <w:t>when</w:t>
      </w:r>
      <w:proofErr w:type="spellEnd"/>
      <w:r w:rsidRPr="00A13607">
        <w:t xml:space="preserve"> </w:t>
      </w:r>
      <w:proofErr w:type="spellStart"/>
      <w:r w:rsidRPr="00A13607">
        <w:t>all</w:t>
      </w:r>
      <w:proofErr w:type="spellEnd"/>
      <w:r w:rsidRPr="00A13607">
        <w:t xml:space="preserve"> </w:t>
      </w:r>
      <w:proofErr w:type="spellStart"/>
      <w:r w:rsidRPr="00A13607">
        <w:t>racing</w:t>
      </w:r>
      <w:proofErr w:type="spellEnd"/>
      <w:r w:rsidRPr="00A13607">
        <w:t xml:space="preserve"> </w:t>
      </w:r>
      <w:proofErr w:type="spellStart"/>
      <w:r w:rsidRPr="00A13607">
        <w:t>for</w:t>
      </w:r>
      <w:proofErr w:type="spellEnd"/>
      <w:r w:rsidRPr="00A13607">
        <w:t xml:space="preserve"> </w:t>
      </w:r>
      <w:proofErr w:type="spellStart"/>
      <w:r w:rsidRPr="00A13607">
        <w:t>that</w:t>
      </w:r>
      <w:proofErr w:type="spellEnd"/>
      <w:r w:rsidRPr="00A13607">
        <w:t xml:space="preserve"> </w:t>
      </w:r>
      <w:proofErr w:type="spellStart"/>
      <w:r w:rsidRPr="00A13607">
        <w:t>course</w:t>
      </w:r>
      <w:proofErr w:type="spellEnd"/>
      <w:r w:rsidRPr="00A13607">
        <w:t xml:space="preserve"> area has </w:t>
      </w:r>
      <w:proofErr w:type="spellStart"/>
      <w:r w:rsidRPr="00A13607">
        <w:t>been</w:t>
      </w:r>
      <w:proofErr w:type="spellEnd"/>
      <w:r w:rsidRPr="00A13607">
        <w:t xml:space="preserve"> </w:t>
      </w:r>
      <w:proofErr w:type="spellStart"/>
      <w:r w:rsidRPr="00A13607">
        <w:t>postponed</w:t>
      </w:r>
      <w:proofErr w:type="spellEnd"/>
      <w:r w:rsidRPr="00A13607">
        <w:t xml:space="preserve"> </w:t>
      </w:r>
      <w:proofErr w:type="spellStart"/>
      <w:r w:rsidRPr="00A13607">
        <w:t>or</w:t>
      </w:r>
      <w:proofErr w:type="spellEnd"/>
      <w:r w:rsidRPr="00A13607">
        <w:t xml:space="preserve"> </w:t>
      </w:r>
      <w:proofErr w:type="spellStart"/>
      <w:r w:rsidRPr="00A13607">
        <w:t>abandoned</w:t>
      </w:r>
      <w:proofErr w:type="spellEnd"/>
      <w:r w:rsidRPr="00A13607">
        <w:t xml:space="preserve">, </w:t>
      </w:r>
      <w:proofErr w:type="spellStart"/>
      <w:r w:rsidRPr="00A13607">
        <w:t>coach</w:t>
      </w:r>
      <w:proofErr w:type="spellEnd"/>
      <w:r w:rsidRPr="00A13607">
        <w:t xml:space="preserve"> </w:t>
      </w:r>
      <w:proofErr w:type="spellStart"/>
      <w:r w:rsidRPr="00A13607">
        <w:t>boats</w:t>
      </w:r>
      <w:proofErr w:type="spellEnd"/>
      <w:r w:rsidRPr="00A13607">
        <w:t xml:space="preserve"> </w:t>
      </w:r>
      <w:proofErr w:type="spellStart"/>
      <w:r w:rsidRPr="00A13607">
        <w:t>may</w:t>
      </w:r>
      <w:proofErr w:type="spellEnd"/>
      <w:r w:rsidRPr="00A13607">
        <w:t xml:space="preserve"> enter </w:t>
      </w:r>
      <w:proofErr w:type="spellStart"/>
      <w:r w:rsidRPr="00A13607">
        <w:t>the</w:t>
      </w:r>
      <w:proofErr w:type="spellEnd"/>
      <w:r w:rsidRPr="00A13607">
        <w:t xml:space="preserve"> </w:t>
      </w:r>
      <w:proofErr w:type="spellStart"/>
      <w:r w:rsidRPr="00A13607">
        <w:t>course</w:t>
      </w:r>
      <w:proofErr w:type="spellEnd"/>
      <w:r w:rsidRPr="00A13607">
        <w:t xml:space="preserve"> area to </w:t>
      </w:r>
      <w:proofErr w:type="spellStart"/>
      <w:r w:rsidRPr="00A13607">
        <w:t>service</w:t>
      </w:r>
      <w:proofErr w:type="spellEnd"/>
      <w:r w:rsidRPr="00A13607">
        <w:t xml:space="preserve"> </w:t>
      </w:r>
      <w:proofErr w:type="spellStart"/>
      <w:r w:rsidRPr="00A13607">
        <w:t>their</w:t>
      </w:r>
      <w:proofErr w:type="spellEnd"/>
      <w:r w:rsidRPr="00A13607">
        <w:t xml:space="preserve"> </w:t>
      </w:r>
      <w:proofErr w:type="spellStart"/>
      <w:r w:rsidRPr="00A13607">
        <w:t>athletes</w:t>
      </w:r>
      <w:proofErr w:type="spellEnd"/>
      <w:r w:rsidRPr="00A13607">
        <w:t xml:space="preserve">, but </w:t>
      </w:r>
      <w:proofErr w:type="spellStart"/>
      <w:r w:rsidRPr="00A13607">
        <w:t>shall</w:t>
      </w:r>
      <w:proofErr w:type="spellEnd"/>
      <w:r w:rsidRPr="00A13607">
        <w:t xml:space="preserve"> </w:t>
      </w:r>
      <w:proofErr w:type="spellStart"/>
      <w:r w:rsidRPr="00A13607">
        <w:t>restrict</w:t>
      </w:r>
      <w:proofErr w:type="spellEnd"/>
      <w:r w:rsidRPr="00A13607">
        <w:t xml:space="preserve"> </w:t>
      </w:r>
      <w:proofErr w:type="spellStart"/>
      <w:r w:rsidRPr="00A13607">
        <w:t>their</w:t>
      </w:r>
      <w:proofErr w:type="spellEnd"/>
      <w:r w:rsidRPr="00A13607">
        <w:t xml:space="preserve"> speed to 5 </w:t>
      </w:r>
      <w:proofErr w:type="spellStart"/>
      <w:r w:rsidRPr="00A13607">
        <w:t>knots</w:t>
      </w:r>
      <w:proofErr w:type="spellEnd"/>
      <w:r w:rsidRPr="00A13607">
        <w:t>.</w:t>
      </w:r>
    </w:p>
    <w:p w:rsidR="008F0780" w:rsidRDefault="008F0780" w:rsidP="001A1E14">
      <w:r>
        <w:t xml:space="preserve">Dále </w:t>
      </w:r>
      <w:r w:rsidR="00D6166B">
        <w:t>komise rozhodčích ČSJ</w:t>
      </w:r>
      <w:r>
        <w:t xml:space="preserve"> doporučuje použít do plache</w:t>
      </w:r>
      <w:r w:rsidR="00AC6011">
        <w:t>tních směrnic</w:t>
      </w:r>
      <w:r>
        <w:t xml:space="preserve"> definici, kterou stanoví vztyčeným plamencem č. 1 bez zvukového signálu možnost vstupu podpůrných trenérských člunů do závodní</w:t>
      </w:r>
      <w:r w:rsidR="00AC6011">
        <w:t>ho</w:t>
      </w:r>
      <w:r>
        <w:t xml:space="preserve"> prostoru za účelem záchrany. Po spuštění tohoto plamence č. 1 bez zvukového znamení</w:t>
      </w:r>
      <w:r w:rsidR="00AC6011">
        <w:t xml:space="preserve"> je vstup podpůrných trenérských člunů do závodního prostoru opět zakázán. Pokud je to technicky možn</w:t>
      </w:r>
      <w:r w:rsidR="00D6166B">
        <w:t>é</w:t>
      </w:r>
      <w:r w:rsidR="00AC6011">
        <w:t>, je doporučeno trenérské čluny informovat o vztyčení a spuštění plamence č. 1 i rádiovou komunikací.</w:t>
      </w:r>
    </w:p>
    <w:p w:rsidR="00261466" w:rsidRPr="00D6166B" w:rsidRDefault="00261466" w:rsidP="00261466">
      <w:pPr>
        <w:pStyle w:val="Odstavecseseznamem"/>
        <w:numPr>
          <w:ilvl w:val="0"/>
          <w:numId w:val="1"/>
        </w:numPr>
        <w:rPr>
          <w:b/>
        </w:rPr>
      </w:pPr>
      <w:r w:rsidRPr="00D6166B">
        <w:rPr>
          <w:b/>
        </w:rPr>
        <w:t>Represe v případě, kdy trenér nebude výše uvedené podmínky respektovat</w:t>
      </w:r>
    </w:p>
    <w:p w:rsidR="00AC6011" w:rsidRDefault="00AC6011" w:rsidP="00AC6011">
      <w:r>
        <w:t xml:space="preserve">Podpůrné trenérské čluny se týkají především mládežnických lodních tříd (Q, C, 420, …). </w:t>
      </w:r>
      <w:r w:rsidR="00866AA9">
        <w:t>Pokud podpůrný trenérský člun poruší některé z výše uvedených ustanovení, komise rozhodčích doporučuje</w:t>
      </w:r>
      <w:r w:rsidR="00D6166B">
        <w:t xml:space="preserve"> z tohoto důvodu</w:t>
      </w:r>
      <w:r w:rsidR="00866AA9">
        <w:t xml:space="preserve"> netrestat </w:t>
      </w:r>
      <w:r w:rsidR="00D6166B">
        <w:t>závodníky</w:t>
      </w:r>
      <w:r w:rsidR="00866AA9">
        <w:t>, které má podpůrný člun na starosti.</w:t>
      </w:r>
      <w:r w:rsidR="00D02265">
        <w:t xml:space="preserve"> V první fázi doporučujeme rozhodčím napomenout trenéra a vysvětlit, jaké porušení provedl. Při opakovaném porušení doporučujeme, aby</w:t>
      </w:r>
      <w:r w:rsidR="00D6166B">
        <w:t xml:space="preserve"> na základě informace od rozhodčích</w:t>
      </w:r>
      <w:r w:rsidR="00D02265">
        <w:t xml:space="preserve"> pořadatel závodu odejmul povolení možnosti plavby a dále informovat TMK, která projedná společně s KR přestupek a může mimo napomenutí udělit i další trest ve formě časově omezeného nebo neomezeného odejmutí licence trenéra.</w:t>
      </w:r>
    </w:p>
    <w:p w:rsidR="00BD574A" w:rsidRDefault="00BD574A" w:rsidP="00BD574A">
      <w:pPr>
        <w:spacing w:after="0"/>
      </w:pPr>
    </w:p>
    <w:p w:rsidR="00BD574A" w:rsidRDefault="00BD574A" w:rsidP="00BD574A">
      <w:pPr>
        <w:spacing w:after="0"/>
      </w:pPr>
      <w:bookmarkStart w:id="0" w:name="_GoBack"/>
      <w:bookmarkEnd w:id="0"/>
      <w:r>
        <w:t xml:space="preserve">Zpracoval: Ing. Radim Vašík, předseda Komise rozhodčích ČSJ, </w:t>
      </w:r>
      <w:hyperlink r:id="rId10" w:history="1">
        <w:r w:rsidRPr="00AB339D">
          <w:rPr>
            <w:rStyle w:val="Hypertextovodkaz"/>
          </w:rPr>
          <w:t>radim.vasik@seznam.cz</w:t>
        </w:r>
      </w:hyperlink>
    </w:p>
    <w:p w:rsidR="00BD574A" w:rsidRDefault="00BD574A" w:rsidP="00BD574A">
      <w:pPr>
        <w:spacing w:after="0"/>
      </w:pPr>
      <w:r>
        <w:t>Datum: 3. 3. 2012</w:t>
      </w:r>
    </w:p>
    <w:sectPr w:rsidR="00BD574A" w:rsidSect="00BD574A"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2E389F"/>
    <w:multiLevelType w:val="hybridMultilevel"/>
    <w:tmpl w:val="75F25BF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88D4494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714B1AC5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3663"/>
    <w:rsid w:val="001A1E14"/>
    <w:rsid w:val="00261466"/>
    <w:rsid w:val="00387951"/>
    <w:rsid w:val="00866AA9"/>
    <w:rsid w:val="008F0780"/>
    <w:rsid w:val="00A13607"/>
    <w:rsid w:val="00AC6011"/>
    <w:rsid w:val="00BD574A"/>
    <w:rsid w:val="00D02265"/>
    <w:rsid w:val="00D6166B"/>
    <w:rsid w:val="00DE3663"/>
    <w:rsid w:val="00E02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A13607"/>
    <w:rPr>
      <w:color w:val="0000FF" w:themeColor="hyperlink"/>
      <w:u w:val="single"/>
    </w:rPr>
  </w:style>
  <w:style w:type="paragraph" w:styleId="Odstavecseseznamem">
    <w:name w:val="List Paragraph"/>
    <w:basedOn w:val="Normln"/>
    <w:uiPriority w:val="34"/>
    <w:qFormat/>
    <w:rsid w:val="0026146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A13607"/>
    <w:rPr>
      <w:color w:val="0000FF" w:themeColor="hyperlink"/>
      <w:u w:val="single"/>
    </w:rPr>
  </w:style>
  <w:style w:type="paragraph" w:styleId="Odstavecseseznamem">
    <w:name w:val="List Paragraph"/>
    <w:basedOn w:val="Normln"/>
    <w:uiPriority w:val="34"/>
    <w:qFormat/>
    <w:rsid w:val="002614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101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1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ailing.cz/dokumenty.php?detail=235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sailing.cz/dokumenty.php?detail=235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radim.vasik@seznam.cz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sailing.cz/dokumenty.php?detail=235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D0724B-9F6B-4CEF-B849-7B62052C1E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2</Pages>
  <Words>857</Words>
  <Characters>5057</Characters>
  <Application>Microsoft Office Word</Application>
  <DocSecurity>0</DocSecurity>
  <Lines>42</Lines>
  <Paragraphs>11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Radim Vašík</dc:creator>
  <cp:keywords/>
  <dc:description/>
  <cp:lastModifiedBy>Radim Vašík</cp:lastModifiedBy>
  <cp:revision>4</cp:revision>
  <dcterms:created xsi:type="dcterms:W3CDTF">2012-03-06T12:16:00Z</dcterms:created>
  <dcterms:modified xsi:type="dcterms:W3CDTF">2012-03-06T13:41:00Z</dcterms:modified>
</cp:coreProperties>
</file>